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236C1" w14:textId="77777777" w:rsidR="000E4AD5" w:rsidRPr="00B21338" w:rsidRDefault="000E4AD5" w:rsidP="000E4AD5">
      <w:pPr>
        <w:spacing w:line="480" w:lineRule="auto"/>
        <w:jc w:val="center"/>
        <w:rPr>
          <w:b/>
        </w:rPr>
      </w:pPr>
      <w:bookmarkStart w:id="0" w:name="_GoBack"/>
      <w:bookmarkEnd w:id="0"/>
      <w:r w:rsidRPr="00B21338">
        <w:rPr>
          <w:b/>
        </w:rPr>
        <w:t>Chinese Opium Wars--- What’s the life chain and who finally benefitted, who got hurt?</w:t>
      </w:r>
    </w:p>
    <w:p w14:paraId="14AB4802" w14:textId="77777777" w:rsidR="000E4AD5" w:rsidRPr="00B21338" w:rsidRDefault="000E4AD5" w:rsidP="000E4AD5">
      <w:pPr>
        <w:spacing w:line="480" w:lineRule="auto"/>
      </w:pPr>
      <w:r w:rsidRPr="00B21338">
        <w:t>Wenyuan Wu</w:t>
      </w:r>
    </w:p>
    <w:p w14:paraId="09F6298E" w14:textId="77777777" w:rsidR="000E4AD5" w:rsidRDefault="000E4AD5" w:rsidP="000E4AD5">
      <w:pPr>
        <w:spacing w:line="480" w:lineRule="auto"/>
      </w:pPr>
      <w:r w:rsidRPr="00B21338">
        <w:t>INS 542</w:t>
      </w:r>
    </w:p>
    <w:p w14:paraId="43A4E23C" w14:textId="77777777" w:rsidR="007E6199" w:rsidRPr="00B21338" w:rsidRDefault="007E6199" w:rsidP="000E4AD5">
      <w:pPr>
        <w:spacing w:line="480" w:lineRule="auto"/>
      </w:pPr>
      <w:r>
        <w:t>Professor Bruce Michael Bagley</w:t>
      </w:r>
    </w:p>
    <w:p w14:paraId="2787F3BC" w14:textId="77777777" w:rsidR="00AB28DF" w:rsidRPr="00B21338" w:rsidRDefault="000E4AD5">
      <w:r w:rsidRPr="00B21338">
        <w:t>Dec 16</w:t>
      </w:r>
      <w:r w:rsidRPr="00B21338">
        <w:rPr>
          <w:vertAlign w:val="superscript"/>
        </w:rPr>
        <w:t>th</w:t>
      </w:r>
      <w:r w:rsidRPr="00B21338">
        <w:t xml:space="preserve"> 2009</w:t>
      </w:r>
    </w:p>
    <w:p w14:paraId="259E4844" w14:textId="77777777" w:rsidR="00944EFD" w:rsidRPr="00B21338" w:rsidRDefault="00944EFD">
      <w:pPr>
        <w:rPr>
          <w:b/>
        </w:rPr>
      </w:pPr>
      <w:r w:rsidRPr="00B21338">
        <w:rPr>
          <w:b/>
        </w:rPr>
        <w:t>Introduction</w:t>
      </w:r>
    </w:p>
    <w:p w14:paraId="444731CB" w14:textId="77777777" w:rsidR="000E4AD5" w:rsidRPr="00B21338" w:rsidRDefault="000E4AD5" w:rsidP="000E4AD5">
      <w:pPr>
        <w:spacing w:line="480" w:lineRule="auto"/>
      </w:pPr>
      <w:r w:rsidRPr="00B21338">
        <w:t xml:space="preserve">    Nowadays, the old east nation China has no longer struggled to fight for drug problem and the whole nation is healthy-functioning in the antidrug field as the majorities resist the use of drug. But no one will forget the history of shame in late 19</w:t>
      </w:r>
      <w:r w:rsidRPr="00B21338">
        <w:rPr>
          <w:vertAlign w:val="superscript"/>
        </w:rPr>
        <w:t>th</w:t>
      </w:r>
      <w:r w:rsidRPr="00B21338">
        <w:t xml:space="preserve"> century and early 20</w:t>
      </w:r>
      <w:r w:rsidRPr="00B21338">
        <w:rPr>
          <w:vertAlign w:val="superscript"/>
        </w:rPr>
        <w:t>th</w:t>
      </w:r>
      <w:r w:rsidRPr="00B21338">
        <w:t xml:space="preserve"> century when the sleeping dragon experienced one of the harshest periods --- Sovereignty was lost, government was weak and people were struggl</w:t>
      </w:r>
      <w:r w:rsidR="0054283E" w:rsidRPr="00B21338">
        <w:t>ing</w:t>
      </w:r>
      <w:r w:rsidRPr="00B21338">
        <w:t xml:space="preserve"> for surviving.  Every Chinese will never discard the memory about the 1840 Opium War and no one will deny the high importance of the war in the development and struggling history of the modern China. Chairman Mao pointed out in 1939: “The history of China’s transformation into a semi- colony and colony by imperialism in collusion with Chinese feudalism is at the same time a history of struggle by Chinese people against imperialism and its lackeys. The Opium War, the Movement of the Taiping Heavenly Kingdom, the Sino- French War, the Sino- Japanese War, the Reform Movement of 1898, the Yi Ho Tuan Movement, the Revolution of 1911</w:t>
      </w:r>
      <w:r w:rsidR="00B81F30" w:rsidRPr="00B21338">
        <w:t>, the May 4</w:t>
      </w:r>
      <w:r w:rsidR="00B81F30" w:rsidRPr="00B21338">
        <w:rPr>
          <w:vertAlign w:val="superscript"/>
        </w:rPr>
        <w:t>th</w:t>
      </w:r>
      <w:r w:rsidR="00B81F30" w:rsidRPr="00B21338">
        <w:t xml:space="preserve"> Movement…- all testify to the Chinese people’s indomitable spirit in fighting imperialism and its lackeys</w:t>
      </w:r>
      <w:r w:rsidR="0054283E" w:rsidRPr="00B21338">
        <w:rPr>
          <w:rStyle w:val="a7"/>
        </w:rPr>
        <w:footnoteReference w:id="1"/>
      </w:r>
      <w:r w:rsidR="00B81F30" w:rsidRPr="00B21338">
        <w:t>.”</w:t>
      </w:r>
      <w:r w:rsidR="0054283E" w:rsidRPr="00B21338">
        <w:t xml:space="preserve">  Indeed, the war of 1840 induced by the drug “opium” is the beginning of Chinese modern history. </w:t>
      </w:r>
    </w:p>
    <w:p w14:paraId="7A4E1175" w14:textId="77777777" w:rsidR="000E4AD5" w:rsidRPr="00B21338" w:rsidRDefault="000E4AD5" w:rsidP="000E4AD5">
      <w:pPr>
        <w:spacing w:line="480" w:lineRule="auto"/>
      </w:pPr>
      <w:r w:rsidRPr="00B21338">
        <w:t xml:space="preserve">    1840 saw tremendous changes in the mysterious mainland of the East Asia. First Opium War erupted which ended up with the victory of Britain and </w:t>
      </w:r>
      <w:r w:rsidR="00C8195C">
        <w:t>created</w:t>
      </w:r>
      <w:r w:rsidRPr="00B21338">
        <w:t xml:space="preserve"> the Semi-Feudalism and Semi- Colonization </w:t>
      </w:r>
      <w:r w:rsidRPr="00B21338">
        <w:lastRenderedPageBreak/>
        <w:t xml:space="preserve">situation in China at that time. </w:t>
      </w:r>
      <w:r w:rsidR="00F316D1" w:rsidRPr="00B21338">
        <w:t>A dozen</w:t>
      </w:r>
      <w:r w:rsidRPr="00B21338">
        <w:t xml:space="preserve"> of unfair treaties were signed and the intention of the involved foreign powers became more and more clear-they want China to open her markets and served their interests in commerce, trade, and territory expansion. </w:t>
      </w:r>
    </w:p>
    <w:p w14:paraId="2000B81B" w14:textId="77777777" w:rsidR="000E4AD5" w:rsidRPr="00B21338" w:rsidRDefault="000E4AD5" w:rsidP="000E4AD5">
      <w:pPr>
        <w:spacing w:line="480" w:lineRule="auto"/>
      </w:pPr>
      <w:r w:rsidRPr="00B21338">
        <w:t xml:space="preserve">   As early as the Administration of the Emperor Qianlong, the domination of Qing Dynasty had shaken. The feudalism waned and the standing in the international system declined. In the western part of the world, in contrast, newly- establish capitalist nations represented by Britain flourished. The domestic market could </w:t>
      </w:r>
      <w:r w:rsidR="0004670D">
        <w:t>no longer</w:t>
      </w:r>
      <w:r w:rsidRPr="00B21338">
        <w:t xml:space="preserve"> satisfy the needs of the nations and people. The development of capitalism and capitalist nations required oversea expansion to gain raw materials, commercial benefits and territory.         </w:t>
      </w:r>
    </w:p>
    <w:p w14:paraId="56A3AE5C" w14:textId="77777777" w:rsidR="000E4AD5" w:rsidRPr="00B21338" w:rsidRDefault="00D11165" w:rsidP="000E4AD5">
      <w:pPr>
        <w:spacing w:line="480" w:lineRule="auto"/>
      </w:pPr>
      <w:r>
        <w:t xml:space="preserve">   </w:t>
      </w:r>
      <w:r w:rsidR="000E4AD5" w:rsidRPr="00B21338">
        <w:t xml:space="preserve"> In 18</w:t>
      </w:r>
      <w:r w:rsidR="000E4AD5" w:rsidRPr="00B21338">
        <w:rPr>
          <w:vertAlign w:val="superscript"/>
        </w:rPr>
        <w:t>th</w:t>
      </w:r>
      <w:r w:rsidR="000E4AD5" w:rsidRPr="00B21338">
        <w:t xml:space="preserve"> century, India- the southwest neighbor of China was reduced to be a British colony. Britain would then never miss the larger and fertile land in China implying huge amounts of wealth. The first step was to open the market along the coast wh</w:t>
      </w:r>
      <w:r w:rsidR="0004670D">
        <w:t>ich</w:t>
      </w:r>
      <w:r w:rsidR="000E4AD5" w:rsidRPr="00B21338">
        <w:t xml:space="preserve"> had a commercial tradition and supreme geographic advantage </w:t>
      </w:r>
      <w:r w:rsidR="0004670D">
        <w:t xml:space="preserve">to </w:t>
      </w:r>
      <w:r w:rsidR="000E4AD5" w:rsidRPr="00B21338">
        <w:t xml:space="preserve">open. At that time, unfortunately, the Chinese were still living in an illusion of Sinozentrismus and relatively closed. In order to open the huge market and gain trade surplus, Britain began to dump Opium to China, deepening the social crisis of China with corrupting official management, silver drain and physical decline of the addicts. In 1838, the Movement of Banning on Opium-smoking began radically leading by a patriotic officer- Lin Zexu, tens of thousands of tons of opium were dismantled and the Britain was irritated. The Destruction of Opium at Humen in July 1839 came to be the detonation cord of the First Opium War. The War began in July 1840 and ended in June 1842 with the Victory of Britain. After the war, the </w:t>
      </w:r>
      <w:r w:rsidR="0076237D" w:rsidRPr="00B21338">
        <w:t>Ch</w:t>
      </w:r>
      <w:r w:rsidR="000E4AD5" w:rsidRPr="00B21338">
        <w:t>ing government was forced to sign a series of unfair treaties such as “Nan</w:t>
      </w:r>
      <w:r w:rsidR="0076237D" w:rsidRPr="00B21338">
        <w:t>k</w:t>
      </w:r>
      <w:r w:rsidR="000E4AD5" w:rsidRPr="00B21338">
        <w:t>ing Treaty”, ”Wang</w:t>
      </w:r>
      <w:r w:rsidR="00687234">
        <w:t>shi</w:t>
      </w:r>
      <w:r w:rsidR="000E4AD5" w:rsidRPr="00B21338">
        <w:t>a Treaty” and “ 5 Trade Constitution”. My final paper will have a part to focus on these legislations caused by the war. Since the war, the gate of China was opened and has never been closed then. The old nation began a process of humiliation, suffering, exploring and struggle which had lasted for more than one hundred of years.</w:t>
      </w:r>
    </w:p>
    <w:p w14:paraId="6064F55B" w14:textId="77777777" w:rsidR="000E4AD5" w:rsidRPr="00B21338" w:rsidRDefault="000E4AD5" w:rsidP="000E4AD5">
      <w:pPr>
        <w:spacing w:line="480" w:lineRule="auto"/>
      </w:pPr>
      <w:r w:rsidRPr="00B21338">
        <w:lastRenderedPageBreak/>
        <w:t xml:space="preserve">   The Second Opium War began in 1856 between China and Britain, France to obtain larger benefits from the Chinese Market when the Qing government refused the British, French and American requirement to amend the “Nan</w:t>
      </w:r>
      <w:r w:rsidR="007E1797">
        <w:t>k</w:t>
      </w:r>
      <w:r w:rsidRPr="00B21338">
        <w:t>ing Treaty” thoroughly. The II Opium War made China move further on the semi- colonization road since China lost more territory and sovereignty as well as autonomy. It made the social crisis more and more severe. After the war, the evading forces of foreign powers came into the hinterland and the opium trade became legal in China. More powers came into this historical stage to share a piece, more treaties were signed such as “</w:t>
      </w:r>
      <w:r w:rsidR="008B38FA" w:rsidRPr="00B21338">
        <w:t xml:space="preserve">The </w:t>
      </w:r>
      <w:r w:rsidRPr="00B21338">
        <w:t>Treaty</w:t>
      </w:r>
      <w:r w:rsidR="008B38FA" w:rsidRPr="00B21338">
        <w:t xml:space="preserve"> of Peking” and “The Treaty of Tientsin</w:t>
      </w:r>
      <w:r w:rsidRPr="00B21338">
        <w:t xml:space="preserve">” and more lands were involved into the international market. </w:t>
      </w:r>
    </w:p>
    <w:p w14:paraId="1C25A084" w14:textId="77777777" w:rsidR="00F316D1" w:rsidRPr="00B21338" w:rsidRDefault="00DB2CFB" w:rsidP="000E4AD5">
      <w:pPr>
        <w:spacing w:line="480" w:lineRule="auto"/>
      </w:pPr>
      <w:r w:rsidRPr="00B21338">
        <w:t xml:space="preserve">   My final paper intends to probe into the historical conditions, social origins, international backgrounds of the two opium wars, with relative importance to the first one, focusing on the period from late 18</w:t>
      </w:r>
      <w:r w:rsidRPr="00B21338">
        <w:rPr>
          <w:vertAlign w:val="superscript"/>
        </w:rPr>
        <w:t>th</w:t>
      </w:r>
      <w:r w:rsidRPr="00B21338">
        <w:t xml:space="preserve"> Century when England began to increase the opium export to China to late 19</w:t>
      </w:r>
      <w:r w:rsidRPr="00B21338">
        <w:rPr>
          <w:vertAlign w:val="superscript"/>
        </w:rPr>
        <w:t>th</w:t>
      </w:r>
      <w:r w:rsidRPr="00B21338">
        <w:t xml:space="preserve"> Century immediately after the II Opium War. </w:t>
      </w:r>
    </w:p>
    <w:p w14:paraId="6A8BB67A" w14:textId="77777777" w:rsidR="00DB2CFB" w:rsidRPr="00B21338" w:rsidRDefault="00C62A85" w:rsidP="00DB2CFB">
      <w:pPr>
        <w:spacing w:line="480" w:lineRule="auto"/>
        <w:jc w:val="center"/>
        <w:rPr>
          <w:b/>
        </w:rPr>
      </w:pPr>
      <w:r>
        <w:rPr>
          <w:b/>
        </w:rPr>
        <w:t>Chapter 1</w:t>
      </w:r>
      <w:r w:rsidR="00DB2CFB" w:rsidRPr="00B21338">
        <w:rPr>
          <w:b/>
        </w:rPr>
        <w:t xml:space="preserve">. Trace the historical roots of the opium trade in China </w:t>
      </w:r>
      <w:r w:rsidR="0069535E" w:rsidRPr="00B21338">
        <w:rPr>
          <w:b/>
        </w:rPr>
        <w:t>– The historical background of the Opium Wars</w:t>
      </w:r>
    </w:p>
    <w:p w14:paraId="0CE44DF3" w14:textId="77777777" w:rsidR="00DB2CFB" w:rsidRPr="00B21338" w:rsidRDefault="00DB2CFB" w:rsidP="00DB2CFB">
      <w:pPr>
        <w:pStyle w:val="a8"/>
        <w:numPr>
          <w:ilvl w:val="1"/>
          <w:numId w:val="1"/>
        </w:numPr>
        <w:spacing w:line="480" w:lineRule="auto"/>
        <w:rPr>
          <w:b/>
        </w:rPr>
      </w:pPr>
      <w:r w:rsidRPr="00B21338">
        <w:rPr>
          <w:b/>
        </w:rPr>
        <w:t xml:space="preserve">Broad Background </w:t>
      </w:r>
    </w:p>
    <w:p w14:paraId="2D8F1EC6" w14:textId="77777777" w:rsidR="00F63D33" w:rsidRPr="00B21338" w:rsidRDefault="00DB2CFB" w:rsidP="00F63D33">
      <w:pPr>
        <w:spacing w:line="480" w:lineRule="auto"/>
        <w:ind w:firstLine="180"/>
      </w:pPr>
      <w:r w:rsidRPr="00B21338">
        <w:t>Even half a century before the war, the Ching Dynasty then ruling China was already quite corrupt. Its political decline, military impotence and financial</w:t>
      </w:r>
      <w:r w:rsidR="00C4056B" w:rsidRPr="00B21338">
        <w:t xml:space="preserve"> insolvency had become obvious. Social wealth was progressively concentrated in the hands of an exploiting minority of nobles, officials, landlords, and rich merchants. Class contradiction between peasants and the ruling class continuously </w:t>
      </w:r>
      <w:r w:rsidR="0069535E" w:rsidRPr="00B21338">
        <w:t>intensified, resulting in various peasant</w:t>
      </w:r>
      <w:r w:rsidR="00334CDD" w:rsidRPr="00B21338">
        <w:t>s</w:t>
      </w:r>
      <w:r w:rsidR="0069535E" w:rsidRPr="00B21338">
        <w:t xml:space="preserve"> uprising</w:t>
      </w:r>
      <w:r w:rsidR="00334CDD" w:rsidRPr="00B21338">
        <w:t xml:space="preserve"> and resistance</w:t>
      </w:r>
      <w:r w:rsidR="0069535E" w:rsidRPr="00B21338">
        <w:t>, such as the W</w:t>
      </w:r>
      <w:r w:rsidR="00C01675" w:rsidRPr="00B21338">
        <w:t>hite Lotus peasant uprising at t</w:t>
      </w:r>
      <w:r w:rsidR="0069535E" w:rsidRPr="00B21338">
        <w:t>he turn of the 18</w:t>
      </w:r>
      <w:r w:rsidR="0069535E" w:rsidRPr="00B21338">
        <w:rPr>
          <w:vertAlign w:val="superscript"/>
        </w:rPr>
        <w:t>th</w:t>
      </w:r>
      <w:r w:rsidR="0069535E" w:rsidRPr="00B21338">
        <w:t xml:space="preserve"> -19</w:t>
      </w:r>
      <w:r w:rsidR="0069535E" w:rsidRPr="00B21338">
        <w:rPr>
          <w:vertAlign w:val="superscript"/>
        </w:rPr>
        <w:t>th</w:t>
      </w:r>
      <w:r w:rsidR="0069535E" w:rsidRPr="00B21338">
        <w:t xml:space="preserve"> c</w:t>
      </w:r>
      <w:r w:rsidR="00334CDD" w:rsidRPr="00B21338">
        <w:t xml:space="preserve">entury.  </w:t>
      </w:r>
      <w:r w:rsidR="00C01675" w:rsidRPr="00B21338">
        <w:rPr>
          <w:rStyle w:val="a7"/>
        </w:rPr>
        <w:footnoteReference w:id="2"/>
      </w:r>
      <w:r w:rsidR="00334CDD" w:rsidRPr="00B21338">
        <w:t xml:space="preserve">In the economic area, natural economy combing individual farming with household </w:t>
      </w:r>
      <w:r w:rsidR="00334CDD" w:rsidRPr="00B21338">
        <w:lastRenderedPageBreak/>
        <w:t>handicrafts had dominated in the Chinese social economy a</w:t>
      </w:r>
      <w:r w:rsidR="00C01675" w:rsidRPr="00B21338">
        <w:t>s a whole for thousands of years. Most of the peasants’ clothing and other daily necessities were produced at home. They had no particular need of the manufactured goods of foreign capitalism.</w:t>
      </w:r>
      <w:r w:rsidR="00C87F41" w:rsidRPr="00B21338">
        <w:t xml:space="preserve"> In diplomatic area, the Ching government had been long adopting the closed- door policy and only one Chinese port, Canton</w:t>
      </w:r>
      <w:r w:rsidR="00C01675" w:rsidRPr="00B21338">
        <w:t xml:space="preserve"> </w:t>
      </w:r>
      <w:r w:rsidR="00C87F41" w:rsidRPr="00B21338">
        <w:t xml:space="preserve">was designated for foreign trade. </w:t>
      </w:r>
      <w:r w:rsidR="00C01675" w:rsidRPr="00B21338">
        <w:t xml:space="preserve">So at the very beginning, it was hardly </w:t>
      </w:r>
      <w:r w:rsidR="005934F6" w:rsidRPr="00B21338">
        <w:t>possible to dump Briti</w:t>
      </w:r>
      <w:r w:rsidR="00C25F76" w:rsidRPr="00B21338">
        <w:t xml:space="preserve">sh goods on the Chinese market, which made China maintain a favorable balance in its trade with Britain. </w:t>
      </w:r>
      <w:r w:rsidR="00F63D33" w:rsidRPr="00B21338">
        <w:t xml:space="preserve">The inevitable clash between the Western concept of international relations and the traditional Chinese concept of a universal ethico- political system under the paternal and benevolent Son of Heaven forms the dominant theme of the history of China’s relations with the West. </w:t>
      </w:r>
      <w:r w:rsidR="00F63D33" w:rsidRPr="00B21338">
        <w:rPr>
          <w:rStyle w:val="a7"/>
        </w:rPr>
        <w:footnoteReference w:id="3"/>
      </w:r>
    </w:p>
    <w:p w14:paraId="669C4DF2" w14:textId="77777777" w:rsidR="00715919" w:rsidRPr="00B21338" w:rsidRDefault="00715919" w:rsidP="00715919">
      <w:pPr>
        <w:spacing w:line="480" w:lineRule="auto"/>
        <w:ind w:firstLine="180"/>
      </w:pPr>
      <w:r w:rsidRPr="00B21338">
        <w:t xml:space="preserve">In the western world, however, </w:t>
      </w:r>
      <w:r w:rsidR="00730EAB" w:rsidRPr="00B21338">
        <w:t>capitalism was developing rapidly. In Britain, the world’s first capitalist power, handicraft industries had gradually given way to machine manufacture in the latter half of the 18</w:t>
      </w:r>
      <w:r w:rsidR="00730EAB" w:rsidRPr="00B21338">
        <w:rPr>
          <w:vertAlign w:val="superscript"/>
        </w:rPr>
        <w:t>th</w:t>
      </w:r>
      <w:r w:rsidR="00730EAB" w:rsidRPr="00B21338">
        <w:t xml:space="preserve"> century. By the beginning of the 19</w:t>
      </w:r>
      <w:r w:rsidR="00730EAB" w:rsidRPr="00B21338">
        <w:rPr>
          <w:vertAlign w:val="superscript"/>
        </w:rPr>
        <w:t>th</w:t>
      </w:r>
      <w:r w:rsidR="00730EAB" w:rsidRPr="00B21338">
        <w:t xml:space="preserve"> century, capitalism was developing even faster especially after the Industria</w:t>
      </w:r>
      <w:r w:rsidR="00AA6158">
        <w:t>l</w:t>
      </w:r>
      <w:r w:rsidR="00730EAB" w:rsidRPr="00B21338">
        <w:t xml:space="preserve"> Revolution. </w:t>
      </w:r>
      <w:r w:rsidR="0031364F" w:rsidRPr="00B21338">
        <w:t>The development of capitalism in the early stage called for primitive accumulation of capitals and thus required territory expansion</w:t>
      </w:r>
      <w:r w:rsidR="00C87F41" w:rsidRPr="00B21338">
        <w:t xml:space="preserve"> due to the limited resources at home</w:t>
      </w:r>
      <w:r w:rsidR="0031364F" w:rsidRPr="00B21338">
        <w:t>. In the domestic level, i</w:t>
      </w:r>
      <w:r w:rsidR="00730EAB" w:rsidRPr="00B21338">
        <w:t xml:space="preserve">n 1825, the first crisis of overproduction in the history of capitalism occurred in Britain, making the British bourgeoisie feel it imperative to seek new and bigger markets for their goods in order to shake off the crisis and gain more profit. </w:t>
      </w:r>
      <w:r w:rsidR="00C87F41" w:rsidRPr="00B21338">
        <w:t xml:space="preserve"> Having consolidated their control over their Indian colony, they shifted the spearhead of their aggression to China, a country with vast territory, rich resources and a big population, just as Lenin pointed out: “the capitalist system cannot exist and develop without constantly extending its sphere of domination, without colonizing new countries and without drawing ancient, non- capitalist countries into the whirlpool of world economy.” </w:t>
      </w:r>
      <w:r w:rsidR="00C87F41" w:rsidRPr="00B21338">
        <w:rPr>
          <w:rStyle w:val="a7"/>
        </w:rPr>
        <w:footnoteReference w:id="4"/>
      </w:r>
      <w:r w:rsidR="00C87F41" w:rsidRPr="00B21338">
        <w:t xml:space="preserve"> Nowadays there’s still controversy over Lenin’s arguments about capitalism and imperialism. But I hold the view </w:t>
      </w:r>
      <w:r w:rsidR="00C87F41" w:rsidRPr="00B21338">
        <w:lastRenderedPageBreak/>
        <w:t>that it’s necessary to expand outward for capitalist countries, especially in the early stage of development.</w:t>
      </w:r>
      <w:r w:rsidR="00F63D33" w:rsidRPr="00B21338">
        <w:t xml:space="preserve">  </w:t>
      </w:r>
    </w:p>
    <w:p w14:paraId="156729B6" w14:textId="77777777" w:rsidR="00F63D33" w:rsidRPr="00B21338" w:rsidRDefault="00C25F76" w:rsidP="00F63D33">
      <w:pPr>
        <w:spacing w:line="480" w:lineRule="auto"/>
        <w:ind w:firstLine="180"/>
      </w:pPr>
      <w:r w:rsidRPr="00B21338">
        <w:t>At the end of the 18</w:t>
      </w:r>
      <w:r w:rsidRPr="00B21338">
        <w:rPr>
          <w:vertAlign w:val="superscript"/>
        </w:rPr>
        <w:t>th</w:t>
      </w:r>
      <w:r w:rsidRPr="00B21338">
        <w:t xml:space="preserve"> century, the East India Company which under a charter from the British government monopolized trade with the East bought an average of 4 million silver tales worth of teas from China each year.  For example, the value of all British goods imported into China from 1781 to 1793, including woolen fabrics, cotton cloth, cotton yarn and metal products, amounted to only 16,870,000 silver dollars, or one- sixth of the value of the teas China exported to Britain. </w:t>
      </w:r>
      <w:r w:rsidR="00450301" w:rsidRPr="00B21338">
        <w:rPr>
          <w:rStyle w:val="a7"/>
        </w:rPr>
        <w:footnoteReference w:id="5"/>
      </w:r>
      <w:r w:rsidR="00F02742" w:rsidRPr="00B21338">
        <w:t xml:space="preserve"> On the contrary, Britain had been running trade deficits ever since it came to China between 1786 and 1829 to sell cotton </w:t>
      </w:r>
      <w:r w:rsidR="000D6EF3" w:rsidRPr="00B21338">
        <w:t xml:space="preserve">and gained poor sales. Such losses had gone on until 1827 when, even though British piece goods began to bring in profits, the market for them was still limited. </w:t>
      </w:r>
    </w:p>
    <w:p w14:paraId="31B7FB11" w14:textId="77777777" w:rsidR="000E4AD5" w:rsidRPr="00B21338" w:rsidRDefault="00F63D33" w:rsidP="00F63D33">
      <w:pPr>
        <w:spacing w:line="480" w:lineRule="auto"/>
        <w:ind w:firstLine="180"/>
      </w:pPr>
      <w:r w:rsidRPr="00B21338">
        <w:t xml:space="preserve"> At that time, it seemed that the only way to solve the silver drain and gain profits from Sino- British trade was to force the Ching government to open more ports and permit free trade, which was, in my opinion, the deepest reason for Britain to wage the Opium War. At first, </w:t>
      </w:r>
      <w:r w:rsidR="00014B31" w:rsidRPr="00B21338">
        <w:t xml:space="preserve">the British government tried many peaceful ways to achieve its “opening” goal, among which the most famous was to send numerous priests to China to preach and negotiate with the Ching government. </w:t>
      </w:r>
      <w:r w:rsidR="006B6571" w:rsidRPr="00B21338">
        <w:t xml:space="preserve"> As early as 1793, the British government sent Lord Macartney to Peking to demand China to open Tientsin, Tinghai,, and Ningpo as trading ports in addition to Canton,  cede an islet near Choushan Island, reduce tariffs and allow the propagation of Christianity in China. These demands were rejected by the Ching government. </w:t>
      </w:r>
      <w:r w:rsidR="006B6571" w:rsidRPr="00B21338">
        <w:rPr>
          <w:rStyle w:val="a7"/>
        </w:rPr>
        <w:footnoteReference w:id="6"/>
      </w:r>
      <w:r w:rsidR="006B6571" w:rsidRPr="00B21338">
        <w:t>So Britain further sent Lord Amherst to China and he once more set forward the demands Macartney had made, which were again turned down.</w:t>
      </w:r>
      <w:r w:rsidR="00944EFD" w:rsidRPr="00B21338">
        <w:t xml:space="preserve"> </w:t>
      </w:r>
      <w:r w:rsidR="006B6571" w:rsidRPr="00B21338">
        <w:t xml:space="preserve">These failures forced Britain to turn to the evil opium trade. </w:t>
      </w:r>
    </w:p>
    <w:p w14:paraId="7A278DBE" w14:textId="77777777" w:rsidR="006B6571" w:rsidRPr="00B21338" w:rsidRDefault="006B6571" w:rsidP="00944EFD">
      <w:pPr>
        <w:pStyle w:val="a8"/>
        <w:numPr>
          <w:ilvl w:val="1"/>
          <w:numId w:val="1"/>
        </w:numPr>
        <w:spacing w:line="480" w:lineRule="auto"/>
        <w:rPr>
          <w:b/>
        </w:rPr>
      </w:pPr>
      <w:r w:rsidRPr="00B21338">
        <w:rPr>
          <w:b/>
        </w:rPr>
        <w:lastRenderedPageBreak/>
        <w:t>The Opium Trade</w:t>
      </w:r>
    </w:p>
    <w:p w14:paraId="5A75B8AB" w14:textId="77777777" w:rsidR="00944EFD" w:rsidRPr="00B21338" w:rsidRDefault="00D80159" w:rsidP="00D72B54">
      <w:pPr>
        <w:spacing w:line="480" w:lineRule="auto"/>
        <w:ind w:firstLine="180"/>
      </w:pPr>
      <w:r>
        <w:t xml:space="preserve">Opium was first produced in India and Asia Minor. Before 1767, China’s opium imports from India had not exceeded 200 chests a year. The Ching government permitted the imported opium to be used as a medical ingredient. </w:t>
      </w:r>
      <w:r w:rsidR="00944EFD" w:rsidRPr="00B21338">
        <w:t>In the latter half of the 18</w:t>
      </w:r>
      <w:r w:rsidR="00944EFD" w:rsidRPr="00B21338">
        <w:rPr>
          <w:vertAlign w:val="superscript"/>
        </w:rPr>
        <w:t>th</w:t>
      </w:r>
      <w:r w:rsidR="00944EFD" w:rsidRPr="00B21338">
        <w:t xml:space="preserve"> century, British capitalists found opium was a highly profitable commodity and in 1773, the government of British India adopted the criminal policy of large- scale opium exports to China and granted the East India Company the right to monopolize the opium trade in India. By the year 1800, opium exported to China had reached 2,000 chests.  Opium traffic brought huge profits to the East India Company, the government of British India and the opium deale</w:t>
      </w:r>
      <w:r w:rsidR="00CE5DA4" w:rsidRPr="00B21338">
        <w:t>rs and was closely linked to the interests of the British government and the British bourgeoisie as a whole. As a result, Britain’s exports of opium to China rose rapidly at the beginning of the 19</w:t>
      </w:r>
      <w:r w:rsidR="00CE5DA4" w:rsidRPr="00B21338">
        <w:rPr>
          <w:vertAlign w:val="superscript"/>
        </w:rPr>
        <w:t>th</w:t>
      </w:r>
      <w:r w:rsidR="00CE5DA4" w:rsidRPr="00B21338">
        <w:t xml:space="preserve"> century and unbridled smuggling continued on an ever- increasing scale. </w:t>
      </w:r>
      <w:r w:rsidR="005848DC" w:rsidRPr="00B21338">
        <w:t xml:space="preserve">Opium had been contraband in China since 1796 when Chia- Ching Emperor prohibited its importation and domestic cultivation. Successive prohibition happened in 1800, 1813 and 1815, but all failed since the shaking Ching government was too weak to crush the illicit trade that was so lucrative to the smugglers and such a necessity to the large number of addicts. Effective enforcement of the regulations seldom lasted for any length of time. </w:t>
      </w:r>
      <w:r w:rsidR="005848DC" w:rsidRPr="00B21338">
        <w:rPr>
          <w:rStyle w:val="a7"/>
        </w:rPr>
        <w:footnoteReference w:id="7"/>
      </w:r>
      <w:r w:rsidR="004A7240" w:rsidRPr="00B21338">
        <w:t xml:space="preserve"> Just during the 20 years a</w:t>
      </w:r>
      <w:r w:rsidR="00D72B54" w:rsidRPr="00B21338">
        <w:t>fter the fourth prohibition in 1815, the opium consumption surged</w:t>
      </w:r>
      <w:r w:rsidR="004A7240" w:rsidRPr="00B21338">
        <w:t xml:space="preserve"> and ultimately became a severe social problem.</w:t>
      </w:r>
      <w:r w:rsidR="00212AD5" w:rsidRPr="00B21338">
        <w:t xml:space="preserve"> </w:t>
      </w:r>
      <w:r w:rsidR="001E4389" w:rsidRPr="00B21338">
        <w:t xml:space="preserve">With the rapid rise of the opium trade in the 1830s, silver began to drain out of China at an alarming rate, resulting in a financial </w:t>
      </w:r>
      <w:r w:rsidR="00F44DBF" w:rsidRPr="00B21338">
        <w:t xml:space="preserve">crisis of the Ching government, as shown in the table 1.2. British statistics </w:t>
      </w:r>
      <w:r w:rsidR="00AA6158">
        <w:t xml:space="preserve">also </w:t>
      </w:r>
      <w:r w:rsidR="00F44DBF" w:rsidRPr="00B21338">
        <w:t>indicated that the outflow of silver from China to Britain between 1823 and 1834 was worth the alarmingly high figure of 25.2 million dollars. During the crisis, peasants suffered from the rising price of silver since they were obliged to pay taxes in silver but earned in terms of copper cash.</w:t>
      </w:r>
      <w:r w:rsidR="008236F3" w:rsidRPr="00B21338">
        <w:t xml:space="preserve"> The financial crisis also further weakened the ruling of the </w:t>
      </w:r>
      <w:r w:rsidR="00A540DC" w:rsidRPr="00B21338">
        <w:t>Ch</w:t>
      </w:r>
      <w:r w:rsidR="008236F3" w:rsidRPr="00B21338">
        <w:t xml:space="preserve">ing Dynasty. </w:t>
      </w:r>
    </w:p>
    <w:p w14:paraId="713A61B1" w14:textId="77777777" w:rsidR="00666F29" w:rsidRPr="00B21338" w:rsidRDefault="00666F29" w:rsidP="00D72B54">
      <w:pPr>
        <w:spacing w:line="480" w:lineRule="auto"/>
        <w:ind w:firstLine="180"/>
      </w:pPr>
      <w:r w:rsidRPr="00B21338">
        <w:lastRenderedPageBreak/>
        <w:t xml:space="preserve">Although the Ching government continuously tried to control the situation through various ways, the opium trade became more and more rampant </w:t>
      </w:r>
      <w:r w:rsidR="00AB4C02" w:rsidRPr="00B21338">
        <w:t xml:space="preserve">in 1830s </w:t>
      </w:r>
      <w:r w:rsidRPr="00B21338">
        <w:t xml:space="preserve">for several reasons. </w:t>
      </w:r>
    </w:p>
    <w:p w14:paraId="67C2C0E1" w14:textId="77777777" w:rsidR="004A7240" w:rsidRPr="00B21338" w:rsidRDefault="000A2C03" w:rsidP="008236F3">
      <w:pPr>
        <w:spacing w:line="480" w:lineRule="auto"/>
        <w:jc w:val="center"/>
      </w:pPr>
      <w:r w:rsidRPr="00B21338">
        <w:t>Table 1.1:</w:t>
      </w:r>
      <w:r w:rsidR="007B0CC1" w:rsidRPr="00B21338">
        <w:t xml:space="preserve"> </w:t>
      </w:r>
      <w:r w:rsidR="004A7240" w:rsidRPr="00B21338">
        <w:t>The Consumption of Opium in China from 1816 to 1836</w:t>
      </w:r>
      <w:r w:rsidR="000A49D7" w:rsidRPr="00B21338">
        <w:rPr>
          <w:rStyle w:val="a7"/>
        </w:rPr>
        <w:footnoteReference w:id="8"/>
      </w:r>
    </w:p>
    <w:tbl>
      <w:tblPr>
        <w:tblStyle w:val="a9"/>
        <w:tblW w:w="0" w:type="auto"/>
        <w:tblLook w:val="04A0" w:firstRow="1" w:lastRow="0" w:firstColumn="1" w:lastColumn="0" w:noHBand="0" w:noVBand="1"/>
      </w:tblPr>
      <w:tblGrid>
        <w:gridCol w:w="3067"/>
        <w:gridCol w:w="3067"/>
        <w:gridCol w:w="3067"/>
      </w:tblGrid>
      <w:tr w:rsidR="00D72B54" w:rsidRPr="00B21338" w14:paraId="13A1601A" w14:textId="77777777" w:rsidTr="00212AD5">
        <w:trPr>
          <w:trHeight w:val="504"/>
        </w:trPr>
        <w:tc>
          <w:tcPr>
            <w:tcW w:w="3067" w:type="dxa"/>
            <w:vAlign w:val="bottom"/>
          </w:tcPr>
          <w:p w14:paraId="356E6210" w14:textId="77777777" w:rsidR="00D72B54" w:rsidRPr="00B21338" w:rsidRDefault="004A7240" w:rsidP="000A49D7">
            <w:pPr>
              <w:spacing w:line="480" w:lineRule="auto"/>
              <w:jc w:val="center"/>
            </w:pPr>
            <w:r w:rsidRPr="00B21338">
              <w:t>Year</w:t>
            </w:r>
          </w:p>
        </w:tc>
        <w:tc>
          <w:tcPr>
            <w:tcW w:w="3067" w:type="dxa"/>
            <w:vAlign w:val="bottom"/>
          </w:tcPr>
          <w:p w14:paraId="66B4CFFC" w14:textId="77777777" w:rsidR="00D72B54" w:rsidRPr="00B21338" w:rsidRDefault="004A7240" w:rsidP="000A49D7">
            <w:pPr>
              <w:spacing w:line="480" w:lineRule="auto"/>
              <w:jc w:val="center"/>
            </w:pPr>
            <w:r w:rsidRPr="00B21338">
              <w:t>Chests</w:t>
            </w:r>
          </w:p>
        </w:tc>
        <w:tc>
          <w:tcPr>
            <w:tcW w:w="3067" w:type="dxa"/>
            <w:vAlign w:val="bottom"/>
          </w:tcPr>
          <w:p w14:paraId="419BDE06" w14:textId="77777777" w:rsidR="00D72B54" w:rsidRPr="00B21338" w:rsidRDefault="004A7240" w:rsidP="000A49D7">
            <w:pPr>
              <w:spacing w:line="480" w:lineRule="auto"/>
              <w:jc w:val="center"/>
            </w:pPr>
            <w:r w:rsidRPr="00B21338">
              <w:t>Value in Dollars</w:t>
            </w:r>
          </w:p>
        </w:tc>
      </w:tr>
      <w:tr w:rsidR="00D72B54" w:rsidRPr="00B21338" w14:paraId="46A225A1" w14:textId="77777777" w:rsidTr="00212AD5">
        <w:trPr>
          <w:trHeight w:val="490"/>
        </w:trPr>
        <w:tc>
          <w:tcPr>
            <w:tcW w:w="3067" w:type="dxa"/>
            <w:vAlign w:val="bottom"/>
          </w:tcPr>
          <w:p w14:paraId="30F089B5" w14:textId="77777777" w:rsidR="00D72B54" w:rsidRPr="00B21338" w:rsidRDefault="004A7240" w:rsidP="000A49D7">
            <w:pPr>
              <w:spacing w:line="480" w:lineRule="auto"/>
              <w:jc w:val="center"/>
            </w:pPr>
            <w:r w:rsidRPr="00B21338">
              <w:t>1816</w:t>
            </w:r>
          </w:p>
        </w:tc>
        <w:tc>
          <w:tcPr>
            <w:tcW w:w="3067" w:type="dxa"/>
            <w:vAlign w:val="bottom"/>
          </w:tcPr>
          <w:p w14:paraId="16DFAA71" w14:textId="77777777" w:rsidR="00D72B54" w:rsidRPr="00B21338" w:rsidRDefault="004A7240" w:rsidP="000A49D7">
            <w:pPr>
              <w:spacing w:line="480" w:lineRule="auto"/>
              <w:jc w:val="center"/>
            </w:pPr>
            <w:r w:rsidRPr="00B21338">
              <w:t>3,210</w:t>
            </w:r>
          </w:p>
        </w:tc>
        <w:tc>
          <w:tcPr>
            <w:tcW w:w="3067" w:type="dxa"/>
            <w:vAlign w:val="bottom"/>
          </w:tcPr>
          <w:p w14:paraId="1D9A61AF" w14:textId="77777777" w:rsidR="00D72B54" w:rsidRPr="00B21338" w:rsidRDefault="004A7240" w:rsidP="000A49D7">
            <w:pPr>
              <w:spacing w:line="480" w:lineRule="auto"/>
              <w:jc w:val="center"/>
            </w:pPr>
            <w:r w:rsidRPr="00B21338">
              <w:t>3,657,000</w:t>
            </w:r>
          </w:p>
        </w:tc>
      </w:tr>
      <w:tr w:rsidR="00D72B54" w:rsidRPr="00B21338" w14:paraId="02B23B8B" w14:textId="77777777" w:rsidTr="00212AD5">
        <w:trPr>
          <w:trHeight w:val="504"/>
        </w:trPr>
        <w:tc>
          <w:tcPr>
            <w:tcW w:w="3067" w:type="dxa"/>
            <w:vAlign w:val="bottom"/>
          </w:tcPr>
          <w:p w14:paraId="558A6E06" w14:textId="77777777" w:rsidR="00D72B54" w:rsidRPr="00B21338" w:rsidRDefault="004A7240" w:rsidP="000A49D7">
            <w:pPr>
              <w:spacing w:line="480" w:lineRule="auto"/>
              <w:jc w:val="center"/>
            </w:pPr>
            <w:r w:rsidRPr="00B21338">
              <w:t>1820</w:t>
            </w:r>
          </w:p>
        </w:tc>
        <w:tc>
          <w:tcPr>
            <w:tcW w:w="3067" w:type="dxa"/>
            <w:vAlign w:val="bottom"/>
          </w:tcPr>
          <w:p w14:paraId="3AABC288" w14:textId="77777777" w:rsidR="00D72B54" w:rsidRPr="00B21338" w:rsidRDefault="004A7240" w:rsidP="000A49D7">
            <w:pPr>
              <w:spacing w:line="480" w:lineRule="auto"/>
              <w:jc w:val="center"/>
            </w:pPr>
            <w:r w:rsidRPr="00B21338">
              <w:t>4,770</w:t>
            </w:r>
          </w:p>
        </w:tc>
        <w:tc>
          <w:tcPr>
            <w:tcW w:w="3067" w:type="dxa"/>
            <w:vAlign w:val="bottom"/>
          </w:tcPr>
          <w:p w14:paraId="6A52B9E3" w14:textId="77777777" w:rsidR="00D72B54" w:rsidRPr="00B21338" w:rsidRDefault="004A7240" w:rsidP="000A49D7">
            <w:pPr>
              <w:spacing w:line="480" w:lineRule="auto"/>
              <w:jc w:val="center"/>
            </w:pPr>
            <w:r w:rsidRPr="00B21338">
              <w:t>8,400,800</w:t>
            </w:r>
          </w:p>
        </w:tc>
      </w:tr>
      <w:tr w:rsidR="00D72B54" w:rsidRPr="00B21338" w14:paraId="451054DA" w14:textId="77777777" w:rsidTr="00212AD5">
        <w:trPr>
          <w:trHeight w:val="490"/>
        </w:trPr>
        <w:tc>
          <w:tcPr>
            <w:tcW w:w="3067" w:type="dxa"/>
            <w:vAlign w:val="bottom"/>
          </w:tcPr>
          <w:p w14:paraId="0AA30390" w14:textId="77777777" w:rsidR="00D72B54" w:rsidRPr="00B21338" w:rsidRDefault="004A7240" w:rsidP="000A49D7">
            <w:pPr>
              <w:spacing w:line="480" w:lineRule="auto"/>
              <w:jc w:val="center"/>
            </w:pPr>
            <w:r w:rsidRPr="00B21338">
              <w:t>1825</w:t>
            </w:r>
          </w:p>
        </w:tc>
        <w:tc>
          <w:tcPr>
            <w:tcW w:w="3067" w:type="dxa"/>
            <w:vAlign w:val="bottom"/>
          </w:tcPr>
          <w:p w14:paraId="2ACC6A68" w14:textId="77777777" w:rsidR="00D72B54" w:rsidRPr="00B21338" w:rsidRDefault="004A7240" w:rsidP="000A49D7">
            <w:pPr>
              <w:spacing w:line="480" w:lineRule="auto"/>
              <w:jc w:val="center"/>
            </w:pPr>
            <w:r w:rsidRPr="00B21338">
              <w:t>9,621</w:t>
            </w:r>
          </w:p>
        </w:tc>
        <w:tc>
          <w:tcPr>
            <w:tcW w:w="3067" w:type="dxa"/>
            <w:vAlign w:val="bottom"/>
          </w:tcPr>
          <w:p w14:paraId="7F1AE000" w14:textId="77777777" w:rsidR="00D72B54" w:rsidRPr="00B21338" w:rsidRDefault="004A7240" w:rsidP="000A49D7">
            <w:pPr>
              <w:spacing w:line="480" w:lineRule="auto"/>
              <w:jc w:val="center"/>
            </w:pPr>
            <w:r w:rsidRPr="00B21338">
              <w:t>7,608,205</w:t>
            </w:r>
          </w:p>
        </w:tc>
      </w:tr>
      <w:tr w:rsidR="00D72B54" w:rsidRPr="00B21338" w14:paraId="6F5E78D9" w14:textId="77777777" w:rsidTr="00212AD5">
        <w:trPr>
          <w:trHeight w:val="504"/>
        </w:trPr>
        <w:tc>
          <w:tcPr>
            <w:tcW w:w="3067" w:type="dxa"/>
            <w:vAlign w:val="bottom"/>
          </w:tcPr>
          <w:p w14:paraId="1E940032" w14:textId="77777777" w:rsidR="00D72B54" w:rsidRPr="00B21338" w:rsidRDefault="004A7240" w:rsidP="000A49D7">
            <w:pPr>
              <w:spacing w:line="480" w:lineRule="auto"/>
              <w:jc w:val="center"/>
            </w:pPr>
            <w:r w:rsidRPr="00B21338">
              <w:t>1830</w:t>
            </w:r>
          </w:p>
        </w:tc>
        <w:tc>
          <w:tcPr>
            <w:tcW w:w="3067" w:type="dxa"/>
            <w:vAlign w:val="bottom"/>
          </w:tcPr>
          <w:p w14:paraId="2ED83F34" w14:textId="77777777" w:rsidR="00D72B54" w:rsidRPr="00B21338" w:rsidRDefault="004A7240" w:rsidP="000A49D7">
            <w:pPr>
              <w:spacing w:line="480" w:lineRule="auto"/>
              <w:jc w:val="center"/>
            </w:pPr>
            <w:r w:rsidRPr="00B21338">
              <w:t>18,760</w:t>
            </w:r>
          </w:p>
        </w:tc>
        <w:tc>
          <w:tcPr>
            <w:tcW w:w="3067" w:type="dxa"/>
            <w:vAlign w:val="bottom"/>
          </w:tcPr>
          <w:p w14:paraId="38FD7AD8" w14:textId="77777777" w:rsidR="00D72B54" w:rsidRPr="00B21338" w:rsidRDefault="004A7240" w:rsidP="000A49D7">
            <w:pPr>
              <w:spacing w:line="480" w:lineRule="auto"/>
              <w:jc w:val="center"/>
            </w:pPr>
            <w:r w:rsidRPr="00B21338">
              <w:t>12,900,031</w:t>
            </w:r>
          </w:p>
        </w:tc>
      </w:tr>
      <w:tr w:rsidR="00D72B54" w:rsidRPr="00B21338" w14:paraId="556B671C" w14:textId="77777777" w:rsidTr="00212AD5">
        <w:trPr>
          <w:trHeight w:val="490"/>
        </w:trPr>
        <w:tc>
          <w:tcPr>
            <w:tcW w:w="3067" w:type="dxa"/>
            <w:vAlign w:val="bottom"/>
          </w:tcPr>
          <w:p w14:paraId="164F0882" w14:textId="77777777" w:rsidR="00D72B54" w:rsidRPr="00B21338" w:rsidRDefault="004A7240" w:rsidP="000A49D7">
            <w:pPr>
              <w:spacing w:line="480" w:lineRule="auto"/>
              <w:jc w:val="center"/>
            </w:pPr>
            <w:r w:rsidRPr="00B21338">
              <w:t>1832</w:t>
            </w:r>
          </w:p>
        </w:tc>
        <w:tc>
          <w:tcPr>
            <w:tcW w:w="3067" w:type="dxa"/>
            <w:vAlign w:val="bottom"/>
          </w:tcPr>
          <w:p w14:paraId="71061773" w14:textId="77777777" w:rsidR="00D72B54" w:rsidRPr="00B21338" w:rsidRDefault="004A7240" w:rsidP="000A49D7">
            <w:pPr>
              <w:spacing w:line="480" w:lineRule="auto"/>
              <w:jc w:val="center"/>
            </w:pPr>
            <w:r w:rsidRPr="00B21338">
              <w:t>23,670</w:t>
            </w:r>
          </w:p>
        </w:tc>
        <w:tc>
          <w:tcPr>
            <w:tcW w:w="3067" w:type="dxa"/>
            <w:vAlign w:val="bottom"/>
          </w:tcPr>
          <w:p w14:paraId="11BE87C6" w14:textId="77777777" w:rsidR="00D72B54" w:rsidRPr="00B21338" w:rsidRDefault="004A7240" w:rsidP="000A49D7">
            <w:pPr>
              <w:spacing w:line="480" w:lineRule="auto"/>
              <w:jc w:val="center"/>
            </w:pPr>
            <w:r w:rsidRPr="00B21338">
              <w:t>15,338,160</w:t>
            </w:r>
          </w:p>
        </w:tc>
      </w:tr>
      <w:tr w:rsidR="004A7240" w:rsidRPr="00B21338" w14:paraId="3231015F" w14:textId="77777777" w:rsidTr="00212AD5">
        <w:trPr>
          <w:trHeight w:val="107"/>
        </w:trPr>
        <w:tc>
          <w:tcPr>
            <w:tcW w:w="3067" w:type="dxa"/>
            <w:vAlign w:val="bottom"/>
          </w:tcPr>
          <w:p w14:paraId="145F6F25" w14:textId="77777777" w:rsidR="004A7240" w:rsidRPr="00B21338" w:rsidRDefault="004A7240" w:rsidP="000A49D7">
            <w:pPr>
              <w:spacing w:line="480" w:lineRule="auto"/>
              <w:jc w:val="center"/>
            </w:pPr>
            <w:r w:rsidRPr="00B21338">
              <w:t>1836</w:t>
            </w:r>
          </w:p>
        </w:tc>
        <w:tc>
          <w:tcPr>
            <w:tcW w:w="3067" w:type="dxa"/>
            <w:vAlign w:val="bottom"/>
          </w:tcPr>
          <w:p w14:paraId="2C37AD58" w14:textId="77777777" w:rsidR="004A7240" w:rsidRPr="00B21338" w:rsidRDefault="004A7240" w:rsidP="000A49D7">
            <w:pPr>
              <w:spacing w:line="480" w:lineRule="auto"/>
              <w:jc w:val="center"/>
            </w:pPr>
            <w:r w:rsidRPr="00B21338">
              <w:t>27,111</w:t>
            </w:r>
          </w:p>
        </w:tc>
        <w:tc>
          <w:tcPr>
            <w:tcW w:w="3067" w:type="dxa"/>
            <w:vAlign w:val="bottom"/>
          </w:tcPr>
          <w:p w14:paraId="6F01C6B5" w14:textId="77777777" w:rsidR="004A7240" w:rsidRPr="00B21338" w:rsidRDefault="004A7240" w:rsidP="000A49D7">
            <w:pPr>
              <w:spacing w:line="480" w:lineRule="auto"/>
              <w:jc w:val="center"/>
            </w:pPr>
            <w:r w:rsidRPr="00B21338">
              <w:t>17,904,248</w:t>
            </w:r>
          </w:p>
        </w:tc>
      </w:tr>
    </w:tbl>
    <w:p w14:paraId="1D0E577B" w14:textId="77777777" w:rsidR="007B0CC1" w:rsidRPr="00B21338" w:rsidRDefault="007B0CC1" w:rsidP="007B0CC1">
      <w:pPr>
        <w:spacing w:line="480" w:lineRule="auto"/>
        <w:ind w:firstLine="180"/>
      </w:pPr>
      <w:r w:rsidRPr="00B21338">
        <w:t xml:space="preserve">                                                   </w:t>
      </w:r>
    </w:p>
    <w:p w14:paraId="4A3EC57A" w14:textId="77777777" w:rsidR="007B0CC1" w:rsidRPr="00B21338" w:rsidRDefault="000A2C03" w:rsidP="007B0CC1">
      <w:pPr>
        <w:spacing w:line="480" w:lineRule="auto"/>
        <w:ind w:firstLine="180"/>
        <w:jc w:val="center"/>
      </w:pPr>
      <w:r w:rsidRPr="00B21338">
        <w:t xml:space="preserve">Table 1.2: </w:t>
      </w:r>
      <w:r w:rsidR="007B0CC1" w:rsidRPr="00B21338">
        <w:t>The Flow of Silver in China from 1800 t0 1833</w:t>
      </w:r>
      <w:r w:rsidR="00F44DBF" w:rsidRPr="00B21338">
        <w:rPr>
          <w:rStyle w:val="a7"/>
        </w:rPr>
        <w:footnoteReference w:id="9"/>
      </w:r>
    </w:p>
    <w:tbl>
      <w:tblPr>
        <w:tblStyle w:val="a9"/>
        <w:tblW w:w="0" w:type="auto"/>
        <w:tblLook w:val="04A0" w:firstRow="1" w:lastRow="0" w:firstColumn="1" w:lastColumn="0" w:noHBand="0" w:noVBand="1"/>
      </w:tblPr>
      <w:tblGrid>
        <w:gridCol w:w="4788"/>
        <w:gridCol w:w="4788"/>
      </w:tblGrid>
      <w:tr w:rsidR="007B0CC1" w:rsidRPr="00B21338" w14:paraId="1010BBE9" w14:textId="77777777" w:rsidTr="00F44DBF">
        <w:tc>
          <w:tcPr>
            <w:tcW w:w="4788" w:type="dxa"/>
            <w:vAlign w:val="center"/>
          </w:tcPr>
          <w:p w14:paraId="652AB136" w14:textId="77777777" w:rsidR="007B0CC1" w:rsidRPr="00B21338" w:rsidRDefault="007B0CC1" w:rsidP="00F44DBF">
            <w:pPr>
              <w:spacing w:line="480" w:lineRule="auto"/>
              <w:jc w:val="center"/>
            </w:pPr>
            <w:r w:rsidRPr="00B21338">
              <w:t>Periods</w:t>
            </w:r>
          </w:p>
        </w:tc>
        <w:tc>
          <w:tcPr>
            <w:tcW w:w="4788" w:type="dxa"/>
            <w:vAlign w:val="center"/>
          </w:tcPr>
          <w:p w14:paraId="31DD40EE" w14:textId="77777777" w:rsidR="007B0CC1" w:rsidRPr="00B21338" w:rsidRDefault="007B0CC1" w:rsidP="00F44DBF">
            <w:pPr>
              <w:spacing w:line="480" w:lineRule="auto"/>
              <w:jc w:val="center"/>
            </w:pPr>
            <w:r w:rsidRPr="00B21338">
              <w:t>Flow of Silver</w:t>
            </w:r>
            <w:r w:rsidR="000A2C03" w:rsidRPr="00B21338">
              <w:t xml:space="preserve"> ( outflows indicated by minus signs)</w:t>
            </w:r>
          </w:p>
        </w:tc>
      </w:tr>
      <w:tr w:rsidR="007B0CC1" w:rsidRPr="00B21338" w14:paraId="35F12278" w14:textId="77777777" w:rsidTr="00F44DBF">
        <w:tc>
          <w:tcPr>
            <w:tcW w:w="4788" w:type="dxa"/>
            <w:vAlign w:val="center"/>
          </w:tcPr>
          <w:p w14:paraId="6D059E20" w14:textId="77777777" w:rsidR="007B0CC1" w:rsidRPr="00B21338" w:rsidRDefault="000A2C03" w:rsidP="00F44DBF">
            <w:pPr>
              <w:spacing w:line="480" w:lineRule="auto"/>
              <w:jc w:val="center"/>
            </w:pPr>
            <w:r w:rsidRPr="00B21338">
              <w:t>1801-1810</w:t>
            </w:r>
          </w:p>
        </w:tc>
        <w:tc>
          <w:tcPr>
            <w:tcW w:w="4788" w:type="dxa"/>
            <w:vAlign w:val="center"/>
          </w:tcPr>
          <w:p w14:paraId="0B903295" w14:textId="77777777" w:rsidR="007B0CC1" w:rsidRPr="00B21338" w:rsidRDefault="000A2C03" w:rsidP="00F44DBF">
            <w:pPr>
              <w:spacing w:line="480" w:lineRule="auto"/>
              <w:jc w:val="center"/>
            </w:pPr>
            <w:r w:rsidRPr="00B21338">
              <w:t>26,658,835</w:t>
            </w:r>
          </w:p>
        </w:tc>
      </w:tr>
      <w:tr w:rsidR="007B0CC1" w:rsidRPr="00B21338" w14:paraId="5F2E02BE" w14:textId="77777777" w:rsidTr="00F44DBF">
        <w:tc>
          <w:tcPr>
            <w:tcW w:w="4788" w:type="dxa"/>
            <w:vAlign w:val="center"/>
          </w:tcPr>
          <w:p w14:paraId="7EC4331A" w14:textId="77777777" w:rsidR="007B0CC1" w:rsidRPr="00B21338" w:rsidRDefault="000A2C03" w:rsidP="00F44DBF">
            <w:pPr>
              <w:spacing w:line="480" w:lineRule="auto"/>
              <w:jc w:val="center"/>
            </w:pPr>
            <w:r w:rsidRPr="00B21338">
              <w:t>1811-1820</w:t>
            </w:r>
          </w:p>
        </w:tc>
        <w:tc>
          <w:tcPr>
            <w:tcW w:w="4788" w:type="dxa"/>
            <w:vAlign w:val="center"/>
          </w:tcPr>
          <w:p w14:paraId="47E960A9" w14:textId="77777777" w:rsidR="007B0CC1" w:rsidRPr="00B21338" w:rsidRDefault="000A2C03" w:rsidP="00F44DBF">
            <w:pPr>
              <w:spacing w:line="480" w:lineRule="auto"/>
              <w:jc w:val="center"/>
            </w:pPr>
            <w:r w:rsidRPr="00B21338">
              <w:t>9,932,443</w:t>
            </w:r>
          </w:p>
        </w:tc>
      </w:tr>
      <w:tr w:rsidR="007B0CC1" w:rsidRPr="00B21338" w14:paraId="17228164" w14:textId="77777777" w:rsidTr="00F44DBF">
        <w:tc>
          <w:tcPr>
            <w:tcW w:w="4788" w:type="dxa"/>
            <w:vAlign w:val="center"/>
          </w:tcPr>
          <w:p w14:paraId="032C1A94" w14:textId="77777777" w:rsidR="007B0CC1" w:rsidRPr="00B21338" w:rsidRDefault="000A2C03" w:rsidP="00F44DBF">
            <w:pPr>
              <w:spacing w:line="480" w:lineRule="auto"/>
              <w:jc w:val="center"/>
            </w:pPr>
            <w:r w:rsidRPr="00B21338">
              <w:t>1821-1830</w:t>
            </w:r>
          </w:p>
        </w:tc>
        <w:tc>
          <w:tcPr>
            <w:tcW w:w="4788" w:type="dxa"/>
            <w:vAlign w:val="center"/>
          </w:tcPr>
          <w:p w14:paraId="4E04544A" w14:textId="77777777" w:rsidR="007B0CC1" w:rsidRPr="00B21338" w:rsidRDefault="000A2C03" w:rsidP="00F44DBF">
            <w:pPr>
              <w:spacing w:line="480" w:lineRule="auto"/>
              <w:jc w:val="center"/>
            </w:pPr>
            <w:r w:rsidRPr="00B21338">
              <w:t>-2,282,038</w:t>
            </w:r>
          </w:p>
        </w:tc>
      </w:tr>
      <w:tr w:rsidR="007B0CC1" w:rsidRPr="00B21338" w14:paraId="0156F9EB" w14:textId="77777777" w:rsidTr="00F44DBF">
        <w:tc>
          <w:tcPr>
            <w:tcW w:w="4788" w:type="dxa"/>
            <w:vAlign w:val="center"/>
          </w:tcPr>
          <w:p w14:paraId="21CA9007" w14:textId="77777777" w:rsidR="007B0CC1" w:rsidRPr="00B21338" w:rsidRDefault="000A2C03" w:rsidP="00F44DBF">
            <w:pPr>
              <w:spacing w:line="480" w:lineRule="auto"/>
              <w:jc w:val="center"/>
            </w:pPr>
            <w:r w:rsidRPr="00B21338">
              <w:t>1821-1833</w:t>
            </w:r>
          </w:p>
        </w:tc>
        <w:tc>
          <w:tcPr>
            <w:tcW w:w="4788" w:type="dxa"/>
            <w:vAlign w:val="center"/>
          </w:tcPr>
          <w:p w14:paraId="730426F2" w14:textId="77777777" w:rsidR="007B0CC1" w:rsidRPr="00B21338" w:rsidRDefault="000A2C03" w:rsidP="00F44DBF">
            <w:pPr>
              <w:spacing w:line="480" w:lineRule="auto"/>
              <w:jc w:val="center"/>
            </w:pPr>
            <w:r w:rsidRPr="00B21338">
              <w:t>-9,922,712</w:t>
            </w:r>
          </w:p>
        </w:tc>
      </w:tr>
    </w:tbl>
    <w:p w14:paraId="00BE6459" w14:textId="77777777" w:rsidR="007B0CC1" w:rsidRPr="00B21338" w:rsidRDefault="007B0CC1" w:rsidP="007B0CC1">
      <w:pPr>
        <w:spacing w:line="480" w:lineRule="auto"/>
        <w:ind w:firstLine="180"/>
      </w:pPr>
    </w:p>
    <w:p w14:paraId="231C51BF" w14:textId="77777777" w:rsidR="00A540DC" w:rsidRPr="00B21338" w:rsidRDefault="00666F29" w:rsidP="008236F3">
      <w:pPr>
        <w:spacing w:line="480" w:lineRule="auto"/>
        <w:ind w:firstLine="180"/>
      </w:pPr>
      <w:r w:rsidRPr="00B21338">
        <w:t>Firstly, there’re obvious disagreements inside the government. T</w:t>
      </w:r>
      <w:r w:rsidR="008236F3" w:rsidRPr="00B21338">
        <w:t>he Ching government responded to the crisis in two different attitudes</w:t>
      </w:r>
      <w:r w:rsidRPr="00B21338">
        <w:t xml:space="preserve">, which was also known as the debate over strict prohibition VS loose </w:t>
      </w:r>
      <w:r w:rsidRPr="00B21338">
        <w:lastRenderedPageBreak/>
        <w:t>prohibition</w:t>
      </w:r>
      <w:r w:rsidR="008236F3" w:rsidRPr="00B21338">
        <w:t xml:space="preserve">: one group of officials who advocated suppression demanded that opium dealers and addicts should be dealt with severely while the other group who were concerned with legalization demanded that a tax on opium could relieve the treasury’s problems. </w:t>
      </w:r>
      <w:r w:rsidR="00AA6158">
        <w:t xml:space="preserve">In 1838, Huang Chueh- tzu, a minister in charge of the Court of State Ceremonial, wrote to the Emperor Tao Kuang that the opium ban had been ineffective in the past because of the sabotage by government officials at various levels who had vested interests in the opium trade and suggested opium smokers </w:t>
      </w:r>
      <w:r w:rsidR="007F4682">
        <w:t xml:space="preserve">be </w:t>
      </w:r>
      <w:r w:rsidR="00AA6158">
        <w:t xml:space="preserve">dealt with </w:t>
      </w:r>
      <w:r w:rsidR="007F4682">
        <w:t xml:space="preserve">severely. </w:t>
      </w:r>
      <w:r w:rsidR="00A80418" w:rsidRPr="00B21338">
        <w:t xml:space="preserve">But at the top of the government hierarchy, the </w:t>
      </w:r>
      <w:r w:rsidR="00542D5B" w:rsidRPr="00B21338">
        <w:t xml:space="preserve">power of </w:t>
      </w:r>
      <w:r w:rsidR="00A80418" w:rsidRPr="00B21338">
        <w:t>prohibitionists w</w:t>
      </w:r>
      <w:r w:rsidR="00542D5B" w:rsidRPr="00B21338">
        <w:t>as</w:t>
      </w:r>
      <w:r w:rsidR="00A80418" w:rsidRPr="00B21338">
        <w:t xml:space="preserve"> very weak, which was indicated by the fact that only 8 of 28 provincial viceroys supported Huang Chueh- tzu’s proposal to deal with opium smokers severely and the majority of those viceroys represented by Chishan, Viceroy of Chihli Province were against total prohibition. </w:t>
      </w:r>
      <w:r w:rsidR="00A80418" w:rsidRPr="00B21338">
        <w:rPr>
          <w:rStyle w:val="a7"/>
        </w:rPr>
        <w:footnoteReference w:id="10"/>
      </w:r>
      <w:r w:rsidR="003C41FD" w:rsidRPr="00B21338">
        <w:t xml:space="preserve">  Moreover, since many officials who were bought over by British opium traffickers had vested interests in the opium trade, the total prohibition seemed more difficulty. </w:t>
      </w:r>
    </w:p>
    <w:p w14:paraId="1078E032" w14:textId="77777777" w:rsidR="008236F3" w:rsidRPr="00B21338" w:rsidRDefault="00666F29" w:rsidP="00D9597C">
      <w:pPr>
        <w:spacing w:line="480" w:lineRule="auto"/>
        <w:ind w:firstLine="180"/>
      </w:pPr>
      <w:r w:rsidRPr="00B21338">
        <w:t>Secondly</w:t>
      </w:r>
      <w:r w:rsidR="00A540DC" w:rsidRPr="00B21338">
        <w:t xml:space="preserve">, </w:t>
      </w:r>
      <w:r w:rsidRPr="00B21338">
        <w:t>there’re vested interests both at home and from abroad which supported the trade. T</w:t>
      </w:r>
      <w:r w:rsidR="003C41FD" w:rsidRPr="00B21338">
        <w:t>he opium trade in the 18</w:t>
      </w:r>
      <w:r w:rsidR="003C41FD" w:rsidRPr="00B21338">
        <w:rPr>
          <w:vertAlign w:val="superscript"/>
        </w:rPr>
        <w:t>th</w:t>
      </w:r>
      <w:r w:rsidR="003C41FD" w:rsidRPr="00B21338">
        <w:t xml:space="preserve"> c</w:t>
      </w:r>
      <w:r w:rsidR="00025D0C" w:rsidRPr="00B21338">
        <w:t xml:space="preserve">entury China had a very complex </w:t>
      </w:r>
      <w:r w:rsidR="003C41FD" w:rsidRPr="00B21338">
        <w:t>network</w:t>
      </w:r>
      <w:r w:rsidR="00025D0C" w:rsidRPr="00B21338">
        <w:t xml:space="preserve"> which couldn’t be easily dismantled by theoretical prohibition</w:t>
      </w:r>
      <w:r w:rsidR="003C41FD" w:rsidRPr="00B21338">
        <w:t xml:space="preserve">: </w:t>
      </w:r>
      <w:r w:rsidR="00A540DC" w:rsidRPr="00B21338">
        <w:t xml:space="preserve"> </w:t>
      </w:r>
      <w:r w:rsidR="00D9597C" w:rsidRPr="00B21338">
        <w:t>The Ching government with its center in Beijing invented the Canton system( Guangdong System) to arrang</w:t>
      </w:r>
      <w:r w:rsidR="00E86AA1" w:rsidRPr="00B21338">
        <w:t xml:space="preserve">e foreign trade on Chinese soil </w:t>
      </w:r>
      <w:r w:rsidR="00D9597C" w:rsidRPr="00B21338">
        <w:t>and safeguard the country’</w:t>
      </w:r>
      <w:r w:rsidRPr="00B21338">
        <w:t xml:space="preserve">s security. </w:t>
      </w:r>
      <w:r w:rsidR="00E86AA1" w:rsidRPr="00B21338">
        <w:t>Within the system, only one Chinese port- Canton was opened</w:t>
      </w:r>
      <w:r w:rsidRPr="00B21338">
        <w:t xml:space="preserve"> and Canton trade became at</w:t>
      </w:r>
      <w:r w:rsidR="008B7694" w:rsidRPr="00B21338">
        <w:t>tractive to British bourgeoisie due to eager local merchants and great facilities</w:t>
      </w:r>
      <w:r w:rsidR="00E86AA1" w:rsidRPr="00B21338">
        <w:t>;  f</w:t>
      </w:r>
      <w:r w:rsidR="00A540DC" w:rsidRPr="00B21338">
        <w:t>oreign traders traded with and got services from the hong merchants, who were also the intermediaries between the foreign trade</w:t>
      </w:r>
      <w:r w:rsidR="000F1AFA" w:rsidRPr="00B21338">
        <w:t xml:space="preserve">rs and the Canton authorities and the most influential traders at Canton; </w:t>
      </w:r>
      <w:r w:rsidR="00025D0C" w:rsidRPr="00B21338">
        <w:t xml:space="preserve"> Most of the opium imported to China was shipped from India- where the opium enterprise consisted of two sectors- 1) the Bengal opium which was authorized by the monopolizing East India Company and 2) the Malwa opium </w:t>
      </w:r>
      <w:r w:rsidR="00025D0C" w:rsidRPr="00B21338">
        <w:lastRenderedPageBreak/>
        <w:t>which was mainly smuggled to China via private merchants</w:t>
      </w:r>
      <w:r w:rsidRPr="00B21338">
        <w:t xml:space="preserve"> and the British government actively supported the Indian opium trade since the trade could transmit British fortunes homeward from India to support the capitalism development.</w:t>
      </w:r>
      <w:r w:rsidR="00AB4C02" w:rsidRPr="00B21338">
        <w:t xml:space="preserve"> </w:t>
      </w:r>
      <w:r w:rsidR="00AB4C02" w:rsidRPr="00B21338">
        <w:rPr>
          <w:rStyle w:val="a7"/>
        </w:rPr>
        <w:footnoteReference w:id="11"/>
      </w:r>
    </w:p>
    <w:p w14:paraId="083D9427" w14:textId="77777777" w:rsidR="00AB4C02" w:rsidRPr="00B21338" w:rsidRDefault="00AB4C02" w:rsidP="00D9597C">
      <w:pPr>
        <w:spacing w:line="480" w:lineRule="auto"/>
        <w:ind w:firstLine="180"/>
      </w:pPr>
      <w:r w:rsidRPr="00B21338">
        <w:t xml:space="preserve">  Thirdly, the year of 1834 was significant in the history of the opium traffic: </w:t>
      </w:r>
      <w:r w:rsidR="00FC1F64" w:rsidRPr="00B21338">
        <w:t>the opposition of the growing British industrial and commercial capitalists to the monopoly of the East India company resulted in the its abolition by the British government, making it possible for the entire British bourgeoisie to trade with China; British government changed its diplomatic policies to set official permanent diplomatic representative in China, sending first William John Napier, then George Best Robinson and subsequently Charles Elliot to realize its aggressive ambition to open more ports to the opium trade, to expand Sino- British trade and to obtain some naval bases. Also, the advancement of shipping technologies such as the new clipper ships made sp</w:t>
      </w:r>
      <w:r w:rsidR="00055C45" w:rsidRPr="00B21338">
        <w:t xml:space="preserve">eedier transportation possible and thus contributed to the expansion of the opium trade in China. </w:t>
      </w:r>
      <w:r w:rsidR="00055C45" w:rsidRPr="00B21338">
        <w:rPr>
          <w:rStyle w:val="a7"/>
        </w:rPr>
        <w:footnoteReference w:id="12"/>
      </w:r>
    </w:p>
    <w:p w14:paraId="3D695DEB" w14:textId="77777777" w:rsidR="00055C45" w:rsidRPr="00B21338" w:rsidRDefault="00055C45" w:rsidP="00055C45">
      <w:pPr>
        <w:spacing w:line="480" w:lineRule="auto"/>
        <w:ind w:firstLine="180"/>
        <w:jc w:val="center"/>
        <w:rPr>
          <w:b/>
        </w:rPr>
      </w:pPr>
      <w:r w:rsidRPr="00B21338">
        <w:rPr>
          <w:b/>
        </w:rPr>
        <w:t>Chapter 2: First Opium War (June 1840- July 1842)</w:t>
      </w:r>
    </w:p>
    <w:p w14:paraId="0E44D5FB" w14:textId="77777777" w:rsidR="00055C45" w:rsidRPr="00B21338" w:rsidRDefault="00055C45" w:rsidP="00055C45">
      <w:pPr>
        <w:spacing w:line="480" w:lineRule="auto"/>
        <w:rPr>
          <w:b/>
        </w:rPr>
      </w:pPr>
      <w:r w:rsidRPr="00B21338">
        <w:rPr>
          <w:b/>
        </w:rPr>
        <w:t>2.1 The direct causes of the war- Commissioner Lin at Canton</w:t>
      </w:r>
    </w:p>
    <w:p w14:paraId="01D1B2A3" w14:textId="77777777" w:rsidR="002F0E27" w:rsidRPr="00B21338" w:rsidRDefault="00DC090B" w:rsidP="001F0D81">
      <w:pPr>
        <w:spacing w:line="480" w:lineRule="auto"/>
        <w:ind w:firstLine="180"/>
      </w:pPr>
      <w:r w:rsidRPr="00B21338">
        <w:t xml:space="preserve">Before going to Canton, Lin Zexu </w:t>
      </w:r>
      <w:r w:rsidR="00706FCB" w:rsidRPr="00B21338">
        <w:t xml:space="preserve">who </w:t>
      </w:r>
      <w:r w:rsidRPr="00B21338">
        <w:t>was then</w:t>
      </w:r>
      <w:r w:rsidR="00706FCB" w:rsidRPr="00B21338">
        <w:t xml:space="preserve"> the viceroy of Hubei and Hunan and the supporter of “strict prohibition” took active measures in the region he governed to prohibit opium trade with conspicuous success. He made the argument: “Opium is extremely harmful and must be relentlessly suppressed. If things are left to slide, I am afraid in a few decades China will have o soldiers capable of resisting its enemies and insufficient silver to finance its armed forces.” </w:t>
      </w:r>
      <w:r w:rsidR="00706FCB" w:rsidRPr="00B21338">
        <w:rPr>
          <w:rStyle w:val="a7"/>
        </w:rPr>
        <w:footnoteReference w:id="13"/>
      </w:r>
      <w:r w:rsidR="00506E3D" w:rsidRPr="00B21338">
        <w:t xml:space="preserve"> He was sent </w:t>
      </w:r>
      <w:r w:rsidR="00266FFC" w:rsidRPr="00B21338">
        <w:t xml:space="preserve">by Emperor Tao Kuang </w:t>
      </w:r>
      <w:r w:rsidR="00506E3D" w:rsidRPr="00B21338">
        <w:t>to suppress opium at Canton</w:t>
      </w:r>
      <w:r w:rsidR="00266FFC" w:rsidRPr="00B21338">
        <w:t xml:space="preserve"> in March 1839</w:t>
      </w:r>
      <w:r w:rsidR="00506E3D" w:rsidRPr="00B21338">
        <w:t xml:space="preserve"> as Imperial Commissioner with command of nava</w:t>
      </w:r>
      <w:r w:rsidR="00156438" w:rsidRPr="00B21338">
        <w:t xml:space="preserve">l </w:t>
      </w:r>
      <w:r w:rsidR="00156438" w:rsidRPr="00B21338">
        <w:lastRenderedPageBreak/>
        <w:t xml:space="preserve">forces in Kwangtung. In the face of the British endeavor to undermine his efforts and the corrupt force of addicts, dealers and bribe takers among the Chinese, </w:t>
      </w:r>
      <w:r w:rsidR="00266FFC" w:rsidRPr="00B21338">
        <w:t xml:space="preserve">Lin found support from the Viceroy of Kwangtung and Kwangsi provinces, Teng Ting- chen and waged a massive campaign against opium trafficking and smoking. From mid- April to mid- May 1839, the British and U.S traders surrendered 20,283 chests plus 2,000 sacks of opium, totaling well over 2 million catties. </w:t>
      </w:r>
      <w:r w:rsidR="008F686D" w:rsidRPr="00B21338">
        <w:t>Nearly two thousand chests of opium were</w:t>
      </w:r>
      <w:r w:rsidR="000A54C2" w:rsidRPr="00B21338">
        <w:t xml:space="preserve"> publicit</w:t>
      </w:r>
      <w:r w:rsidR="00266FFC" w:rsidRPr="00B21338">
        <w:t xml:space="preserve">y destroyed between June 3 and 25 </w:t>
      </w:r>
      <w:r w:rsidR="008F686D" w:rsidRPr="00B21338">
        <w:t xml:space="preserve">at Humen, with foreigners among the many spectators. </w:t>
      </w:r>
      <w:r w:rsidR="008F686D" w:rsidRPr="00B21338">
        <w:rPr>
          <w:rStyle w:val="a7"/>
        </w:rPr>
        <w:footnoteReference w:id="14"/>
      </w:r>
      <w:r w:rsidR="008F686D" w:rsidRPr="00B21338">
        <w:t xml:space="preserve"> </w:t>
      </w:r>
      <w:r w:rsidR="001F0D81" w:rsidRPr="00B21338">
        <w:t xml:space="preserve"> After the destruction, Lin persisted in his prohibitionist policy and actively prepared military forces and equipment for the imminent war. </w:t>
      </w:r>
      <w:r w:rsidR="00134B86" w:rsidRPr="00B21338">
        <w:t xml:space="preserve">In January 1840, Lin Zexu proclaimed the formal closure of the port of Canton and the cessation of Sino- British trade. </w:t>
      </w:r>
      <w:r w:rsidR="000A54C2" w:rsidRPr="00B21338">
        <w:rPr>
          <w:rStyle w:val="a7"/>
        </w:rPr>
        <w:footnoteReference w:id="15"/>
      </w:r>
    </w:p>
    <w:p w14:paraId="64BED062" w14:textId="77777777" w:rsidR="001F0D81" w:rsidRPr="00B21338" w:rsidRDefault="001F0D81" w:rsidP="001F0D81">
      <w:pPr>
        <w:spacing w:line="480" w:lineRule="auto"/>
        <w:ind w:firstLine="180"/>
      </w:pPr>
      <w:r w:rsidRPr="00B21338">
        <w:t xml:space="preserve"> </w:t>
      </w:r>
      <w:r w:rsidR="00134B86" w:rsidRPr="00B21338">
        <w:t xml:space="preserve">On the other hand, </w:t>
      </w:r>
      <w:r w:rsidRPr="00B21338">
        <w:t xml:space="preserve">Britain, suffering huge losses from the destruction and the prohibition decided not to compromise with the </w:t>
      </w:r>
      <w:r w:rsidR="00134B86" w:rsidRPr="00B21338">
        <w:t xml:space="preserve">prohibitionist under the urging of Elliot, the chief superintendent of British trade in China that the government should launch a war. After the destruction, the British bourgeoisie </w:t>
      </w:r>
      <w:r w:rsidR="00195FD5" w:rsidRPr="00B21338">
        <w:t xml:space="preserve">having vested interests in the encroachment on China </w:t>
      </w:r>
      <w:r w:rsidR="00134B86" w:rsidRPr="00B21338">
        <w:t xml:space="preserve">now launched a big drive to drum up support for the impending war. </w:t>
      </w:r>
      <w:r w:rsidR="00B16EE5" w:rsidRPr="00B21338">
        <w:t>After several meetings at the cabinet level attended by the big bourgeoisie, Britain cabinet meeting decided on war on October 1</w:t>
      </w:r>
      <w:r w:rsidR="00B16EE5" w:rsidRPr="00B21338">
        <w:rPr>
          <w:vertAlign w:val="superscript"/>
        </w:rPr>
        <w:t>st</w:t>
      </w:r>
      <w:r w:rsidR="00B16EE5" w:rsidRPr="00B21338">
        <w:t xml:space="preserve"> 1839</w:t>
      </w:r>
      <w:r w:rsidR="00011C45" w:rsidRPr="00B21338">
        <w:t xml:space="preserve">. </w:t>
      </w:r>
    </w:p>
    <w:p w14:paraId="074D3026" w14:textId="77777777" w:rsidR="005340E4" w:rsidRPr="00B21338" w:rsidRDefault="005340E4" w:rsidP="005340E4">
      <w:pPr>
        <w:spacing w:line="480" w:lineRule="auto"/>
        <w:rPr>
          <w:b/>
        </w:rPr>
      </w:pPr>
      <w:r w:rsidRPr="00B21338">
        <w:rPr>
          <w:b/>
        </w:rPr>
        <w:t>2.2 The evolutions of the war</w:t>
      </w:r>
    </w:p>
    <w:p w14:paraId="373CE58A" w14:textId="77777777" w:rsidR="00EA3008" w:rsidRPr="00B21338" w:rsidRDefault="00022154" w:rsidP="00011C45">
      <w:pPr>
        <w:spacing w:line="480" w:lineRule="auto"/>
      </w:pPr>
      <w:r w:rsidRPr="00B21338">
        <w:t xml:space="preserve">   </w:t>
      </w:r>
      <w:r w:rsidR="00CA6C13" w:rsidRPr="00B21338">
        <w:t>The British expeditionary force began to arrive in Cantonese waters by the middle of June 1840: On June 16</w:t>
      </w:r>
      <w:r w:rsidR="00CA6C13" w:rsidRPr="00B21338">
        <w:rPr>
          <w:vertAlign w:val="superscript"/>
        </w:rPr>
        <w:t>th</w:t>
      </w:r>
      <w:r w:rsidR="00CA6C13" w:rsidRPr="00B21338">
        <w:t>, the steamship Madagascar arrived off Macao and on</w:t>
      </w:r>
      <w:r w:rsidR="00034761" w:rsidRPr="00B21338">
        <w:t xml:space="preserve"> June </w:t>
      </w:r>
      <w:r w:rsidR="00CA6C13" w:rsidRPr="00B21338">
        <w:t>21</w:t>
      </w:r>
      <w:r w:rsidR="00CA6C13" w:rsidRPr="00B21338">
        <w:rPr>
          <w:vertAlign w:val="superscript"/>
        </w:rPr>
        <w:t>st</w:t>
      </w:r>
      <w:r w:rsidR="00CA6C13" w:rsidRPr="00B21338">
        <w:t xml:space="preserve"> H.M.S Wellesley dropped anchor off Hong Kong; By the end of the month, the British party had </w:t>
      </w:r>
      <w:r w:rsidR="000D5850" w:rsidRPr="00B21338">
        <w:t>rallied a total force of 4,000 strong with three line of – battle ships, four armed steamers, twenty-seven troopships, three regiments, corps from India.  The expeditionary force left Macao Roads on June 30</w:t>
      </w:r>
      <w:r w:rsidR="000D5850" w:rsidRPr="00B21338">
        <w:rPr>
          <w:vertAlign w:val="superscript"/>
        </w:rPr>
        <w:t>th</w:t>
      </w:r>
      <w:r w:rsidR="000D5850" w:rsidRPr="00B21338">
        <w:t xml:space="preserve"> 1840 for northern China. On July 4</w:t>
      </w:r>
      <w:r w:rsidR="000D5850" w:rsidRPr="00B21338">
        <w:rPr>
          <w:vertAlign w:val="superscript"/>
        </w:rPr>
        <w:t>th</w:t>
      </w:r>
      <w:r w:rsidR="000D5850" w:rsidRPr="00B21338">
        <w:t xml:space="preserve"> 1840, the British captured </w:t>
      </w:r>
      <w:r w:rsidRPr="00B21338">
        <w:t xml:space="preserve">Tinghai and entered the city two days later, organizing a provisional </w:t>
      </w:r>
      <w:r w:rsidRPr="00B21338">
        <w:lastRenderedPageBreak/>
        <w:t>government and inviting native merchants to come to the city to resume business.  The British expedition continued their voyage northward and arrived at Tientsin on August 9</w:t>
      </w:r>
      <w:r w:rsidRPr="00B21338">
        <w:rPr>
          <w:vertAlign w:val="superscript"/>
        </w:rPr>
        <w:t>th</w:t>
      </w:r>
      <w:r w:rsidRPr="00B21338">
        <w:t xml:space="preserve"> 1840</w:t>
      </w:r>
      <w:r w:rsidR="009241FC" w:rsidRPr="00B21338">
        <w:rPr>
          <w:rStyle w:val="a7"/>
        </w:rPr>
        <w:footnoteReference w:id="16"/>
      </w:r>
      <w:r w:rsidRPr="00B21338">
        <w:t xml:space="preserve">, received by Kishen, Governor General </w:t>
      </w:r>
      <w:r w:rsidR="00E95666" w:rsidRPr="00B21338">
        <w:t>of Chihli who was then the supporter of “loose prohibition” against Lin Zexu with great courtesy</w:t>
      </w:r>
      <w:r w:rsidRPr="00B21338">
        <w:t xml:space="preserve">. </w:t>
      </w:r>
      <w:r w:rsidR="00E95666" w:rsidRPr="00B21338">
        <w:t xml:space="preserve">In spite of his amity towards the British expeditionary, he dared not make any concession to British troops’ requirements and persuaded them to return to Canton to await Chinese officials for fresh negotiations. </w:t>
      </w:r>
      <w:r w:rsidR="007437AC" w:rsidRPr="00B21338">
        <w:t>Frustrated by the fall of Tinghai, the Emperor and the Ching Court lost confidence in Lin Zexu and sentenced him to exile in Ili</w:t>
      </w:r>
      <w:r w:rsidR="009241FC" w:rsidRPr="00B21338">
        <w:t>. Instead, the Ching government appointed Kishen as Imperial Commissioner to Canton, which changed the whole situation greatly. On November 6</w:t>
      </w:r>
      <w:r w:rsidR="009241FC" w:rsidRPr="00B21338">
        <w:rPr>
          <w:vertAlign w:val="superscript"/>
        </w:rPr>
        <w:t>th</w:t>
      </w:r>
      <w:r w:rsidR="009241FC" w:rsidRPr="00B21338">
        <w:t xml:space="preserve">, 1840, the two </w:t>
      </w:r>
      <w:r w:rsidR="00034761" w:rsidRPr="00B21338">
        <w:t xml:space="preserve">parties </w:t>
      </w:r>
      <w:r w:rsidR="009241FC" w:rsidRPr="00B21338">
        <w:t xml:space="preserve">signed a truce, providing for a temporary settlement of the captured city. From the late November after Kishen arrived at Canton, negotiations between him and Captain Elliot took place in the tune that Britain asked for redress of past grievances, security for the future, </w:t>
      </w:r>
      <w:r w:rsidR="001C199E" w:rsidRPr="00B21338">
        <w:t>indemnity of 12 million dollars for the opium destroyed by Lin and more ports on the one hand</w:t>
      </w:r>
      <w:r w:rsidR="002F6031" w:rsidRPr="00B21338">
        <w:t xml:space="preserve">, and the Ching representatives who knew full well the military strength of the British fleet tried best to smooth things. But these negotiations were dropped by the Imperial Court’s opposition in early 1841 and Captain Elliot resumed hostilities against the Chinese. The British troops began to fight war against Chinese and captured Chuenpi and Taikok soon in January 1841. </w:t>
      </w:r>
      <w:r w:rsidR="000A54C2" w:rsidRPr="00B21338">
        <w:t>Realizing the helplessness and weakness of the Chinese party, Kishen- the new commissioner appointed by the Court concluded the Chunpi Convention with the British on January 20</w:t>
      </w:r>
      <w:r w:rsidR="000A54C2" w:rsidRPr="00B21338">
        <w:rPr>
          <w:vertAlign w:val="superscript"/>
        </w:rPr>
        <w:t>th</w:t>
      </w:r>
      <w:r w:rsidR="000A54C2" w:rsidRPr="00B21338">
        <w:t xml:space="preserve"> 1841, giving in to </w:t>
      </w:r>
      <w:r w:rsidR="00223A1A" w:rsidRPr="00B21338">
        <w:t>cede the island of Hongkong, make indemnity to the British government and open Canton again</w:t>
      </w:r>
      <w:r w:rsidR="00223A1A" w:rsidRPr="00B21338">
        <w:rPr>
          <w:rStyle w:val="a7"/>
        </w:rPr>
        <w:footnoteReference w:id="17"/>
      </w:r>
      <w:r w:rsidR="00223A1A" w:rsidRPr="00B21338">
        <w:t xml:space="preserve">, which represented a wholesale concession of the Ching government to the British and an end of the erstwhile policy of Lin Zexu. Also, the Chuenpi Convention formed the antecedent of the Treaty of Nanjing. Although the convention gave the British most of what they demanded, it was not approved by the British government since the British asked for concrete </w:t>
      </w:r>
      <w:r w:rsidR="00223A1A" w:rsidRPr="00B21338">
        <w:lastRenderedPageBreak/>
        <w:t xml:space="preserve">indemnity for the destroyed opium and the Hong debts. </w:t>
      </w:r>
      <w:r w:rsidR="008E7850" w:rsidRPr="00B21338">
        <w:t xml:space="preserve">On the other hand, </w:t>
      </w:r>
      <w:r w:rsidR="00575271" w:rsidRPr="00B21338">
        <w:t>the Imperial Court at Peking issued edicts ordering a war of ext</w:t>
      </w:r>
      <w:r w:rsidR="007138EC" w:rsidRPr="00B21338">
        <w:t>ir</w:t>
      </w:r>
      <w:r w:rsidR="00575271" w:rsidRPr="00B21338">
        <w:t>pation against the British while Kishen steadily adhered t</w:t>
      </w:r>
      <w:r w:rsidR="007F4682">
        <w:t>o a policy of conciliation. H</w:t>
      </w:r>
      <w:r w:rsidR="00575271" w:rsidRPr="00B21338">
        <w:t xml:space="preserve">is own will dominated the situation </w:t>
      </w:r>
      <w:r w:rsidR="00E673C5" w:rsidRPr="00B21338">
        <w:t xml:space="preserve">in Canton and kept a weakened policy without the reach of the Peking Court.  In the existence of </w:t>
      </w:r>
      <w:r w:rsidR="00B143DE" w:rsidRPr="00B21338">
        <w:t>disagreements both between Captain Elliot and the British government and between Kishen and the Chinese government, the Chuenpi Con</w:t>
      </w:r>
      <w:r w:rsidR="003336C7" w:rsidRPr="00B21338">
        <w:t>vention was finally repudiated. In late February, the war between the two nations again erupted and the British took over the forts at Taikok, Shak</w:t>
      </w:r>
      <w:r w:rsidR="004054CC" w:rsidRPr="00B21338">
        <w:t>ok, and Chuenpi in a few hours on Feb 26</w:t>
      </w:r>
      <w:r w:rsidR="004054CC" w:rsidRPr="00B21338">
        <w:rPr>
          <w:vertAlign w:val="superscript"/>
        </w:rPr>
        <w:t>th</w:t>
      </w:r>
      <w:r w:rsidR="004054CC" w:rsidRPr="00B21338">
        <w:t xml:space="preserve"> 1841. </w:t>
      </w:r>
      <w:r w:rsidR="000B327B" w:rsidRPr="00B21338">
        <w:t xml:space="preserve">The war escalated in the following months: By the first of March, </w:t>
      </w:r>
      <w:r w:rsidR="00304BA3" w:rsidRPr="00B21338">
        <w:t>the Canton river was cleared up to Whampoa and European merchant vessels came up to resume trade; On March 13</w:t>
      </w:r>
      <w:r w:rsidR="00304BA3" w:rsidRPr="00B21338">
        <w:rPr>
          <w:vertAlign w:val="superscript"/>
        </w:rPr>
        <w:t>th</w:t>
      </w:r>
      <w:r w:rsidR="00304BA3" w:rsidRPr="00B21338">
        <w:t xml:space="preserve"> 1841, the fort in Macao passage was occupied by the British forces; By the March 18</w:t>
      </w:r>
      <w:r w:rsidR="00304BA3" w:rsidRPr="00B21338">
        <w:rPr>
          <w:vertAlign w:val="superscript"/>
        </w:rPr>
        <w:t>th</w:t>
      </w:r>
      <w:r w:rsidR="00304BA3" w:rsidRPr="00B21338">
        <w:t xml:space="preserve">, the city of Canton was at British mercy. At that time when British were making startling advances, there’s no person in the Ching government who had a centralized control of the provincial affairs after the imprisonment of Kishen and the Court appointed a commission of three- Yihshan, Lungwan and Yangfang to manage the war affairs without a responsible senior </w:t>
      </w:r>
      <w:r w:rsidR="00672649" w:rsidRPr="00B21338">
        <w:t xml:space="preserve">official nor a definite policy to guide the subordinate officials. </w:t>
      </w:r>
      <w:r w:rsidR="00A60E86" w:rsidRPr="00B21338">
        <w:t xml:space="preserve">Captain Elliot and the Commissioner Yangfang came to reach an agreement upon a suspension of hostilities, allowing all vessels to come to Whampoa to trade. </w:t>
      </w:r>
      <w:r w:rsidR="00177FA6" w:rsidRPr="00B21338">
        <w:t>But fresh regiments of Chinese troops continued to arrive in Canton from Peking, which made the British prepared for a</w:t>
      </w:r>
      <w:r w:rsidR="002E2C4F" w:rsidRPr="00B21338">
        <w:t>nother</w:t>
      </w:r>
      <w:r w:rsidR="00177FA6" w:rsidRPr="00B21338">
        <w:t xml:space="preserve"> assault. The two parties began to fight with each other on May 21</w:t>
      </w:r>
      <w:r w:rsidR="00177FA6" w:rsidRPr="00B21338">
        <w:rPr>
          <w:vertAlign w:val="superscript"/>
        </w:rPr>
        <w:t>st</w:t>
      </w:r>
      <w:r w:rsidR="00177FA6" w:rsidRPr="00B21338">
        <w:t xml:space="preserve"> 1841</w:t>
      </w:r>
      <w:r w:rsidR="00240207" w:rsidRPr="00B21338">
        <w:t>, which was ended up with six million dollars as ransom of Canton paid by the provincial authorities. But the chief representatives of both nations were severely punished by their respective governments and all the work accomplished by them w</w:t>
      </w:r>
      <w:r w:rsidR="00987BDF" w:rsidRPr="00B21338">
        <w:t xml:space="preserve">as </w:t>
      </w:r>
      <w:r w:rsidR="00240207" w:rsidRPr="00B21338">
        <w:t>virtually repudiated by the central governments. Britain appointed Sir Henry who claimed further war northward to take Elliot’s place. On October 1</w:t>
      </w:r>
      <w:r w:rsidR="00240207" w:rsidRPr="00B21338">
        <w:rPr>
          <w:vertAlign w:val="superscript"/>
        </w:rPr>
        <w:t>st</w:t>
      </w:r>
      <w:r w:rsidR="00240207" w:rsidRPr="00B21338">
        <w:t xml:space="preserve"> 1841, Tinghai was taken for the second time; On October 10</w:t>
      </w:r>
      <w:r w:rsidR="00240207" w:rsidRPr="00B21338">
        <w:rPr>
          <w:vertAlign w:val="superscript"/>
        </w:rPr>
        <w:t>th</w:t>
      </w:r>
      <w:r w:rsidR="00240207" w:rsidRPr="00B21338">
        <w:t xml:space="preserve">, Chinhai was captured and Ningpo was taken without any resistance 3 days later; </w:t>
      </w:r>
      <w:r w:rsidR="00EA3008" w:rsidRPr="00B21338">
        <w:t xml:space="preserve">Other places in the </w:t>
      </w:r>
      <w:r w:rsidR="002A4F64" w:rsidRPr="00B21338">
        <w:t>Chekiang</w:t>
      </w:r>
      <w:r w:rsidR="00EA3008" w:rsidRPr="00B21338">
        <w:t xml:space="preserve"> provinces were attacked in the spring of 1842 and the British continued their movements northward </w:t>
      </w:r>
      <w:r w:rsidR="00EA3008" w:rsidRPr="00B21338">
        <w:lastRenderedPageBreak/>
        <w:t>regardless of the Emperor’s admonitions. On July 16</w:t>
      </w:r>
      <w:r w:rsidR="00EA3008" w:rsidRPr="00B21338">
        <w:rPr>
          <w:vertAlign w:val="superscript"/>
        </w:rPr>
        <w:t>th</w:t>
      </w:r>
      <w:r w:rsidR="00EA3008" w:rsidRPr="00B21338">
        <w:t xml:space="preserve"> 1842, Woosung was fallen and Shanghai was at the mercy of the British on July 19</w:t>
      </w:r>
      <w:r w:rsidR="00EA3008" w:rsidRPr="00B21338">
        <w:rPr>
          <w:vertAlign w:val="superscript"/>
        </w:rPr>
        <w:t>th</w:t>
      </w:r>
      <w:r w:rsidR="00EA3008" w:rsidRPr="00B21338">
        <w:t xml:space="preserve"> 1842, which enabled the British arms to win the entrance to the great riv</w:t>
      </w:r>
      <w:r w:rsidR="002A4F64" w:rsidRPr="00B21338">
        <w:t>er. After the radical fight in Chinkiang which was a key position south of Nanking in military</w:t>
      </w:r>
      <w:r w:rsidR="00EA3008" w:rsidRPr="00B21338">
        <w:t xml:space="preserve"> ended up with British success, Nan</w:t>
      </w:r>
      <w:r w:rsidR="002A4F64" w:rsidRPr="00B21338">
        <w:t>k</w:t>
      </w:r>
      <w:r w:rsidR="00EA3008" w:rsidRPr="00B21338">
        <w:t>ing, t</w:t>
      </w:r>
      <w:r w:rsidR="002A4F64" w:rsidRPr="00B21338">
        <w:t xml:space="preserve">he capital of Kiangsu Province was inevitably endangered. </w:t>
      </w:r>
      <w:r w:rsidR="00227480" w:rsidRPr="00B21338">
        <w:rPr>
          <w:rStyle w:val="a7"/>
        </w:rPr>
        <w:footnoteReference w:id="18"/>
      </w:r>
      <w:r w:rsidR="002A4F64" w:rsidRPr="00B21338">
        <w:t>Finally, the Ching government pleaded for peace and appointed Kiying, an Imperial kinsman who deemed that peace was the only alternative no matter at what expense to take the task of negotiation with the British. As a result, the treaty of Nanking, accompanied by several successive treaties w</w:t>
      </w:r>
      <w:r w:rsidR="00227480" w:rsidRPr="00B21338">
        <w:t xml:space="preserve">as signed, showing the victory of the British. </w:t>
      </w:r>
    </w:p>
    <w:p w14:paraId="363EC0C4" w14:textId="77777777" w:rsidR="00C00C15" w:rsidRPr="00B21338" w:rsidRDefault="00C00C15" w:rsidP="00011C45">
      <w:pPr>
        <w:spacing w:line="480" w:lineRule="auto"/>
      </w:pPr>
      <w:r w:rsidRPr="00B21338">
        <w:t xml:space="preserve">  During the war, despite the slackness and compromise of the Ching government</w:t>
      </w:r>
      <w:r w:rsidR="00987BDF" w:rsidRPr="00B21338">
        <w:t xml:space="preserve"> and</w:t>
      </w:r>
      <w:r w:rsidRPr="00B21338">
        <w:t xml:space="preserve"> the provincial officials in the face of invader, </w:t>
      </w:r>
      <w:r w:rsidR="00811538" w:rsidRPr="00B21338">
        <w:t>the Chinese people actively fought against the invaders to protect their home and their country in danger. In contrast to C</w:t>
      </w:r>
      <w:r w:rsidR="00550FB2" w:rsidRPr="00B21338">
        <w:t>hishan and Yishan, the people in</w:t>
      </w:r>
      <w:r w:rsidR="00811538" w:rsidRPr="00B21338">
        <w:t xml:space="preserve"> the surrounding area of Canton organized themselves to resist aggression</w:t>
      </w:r>
      <w:r w:rsidR="00550FB2" w:rsidRPr="00B21338">
        <w:t>: Braves from various counties, villages and other subareas gathered together to trounce the invaders. Although the commission of three at that time tried to prohibit and suppress resistance from the angry population,  the people continued their determined resistance and a fierce struggle flared up in Sanyuanli, a village about 2.5 kilometers to the north of Canton City on May 29</w:t>
      </w:r>
      <w:r w:rsidR="00550FB2" w:rsidRPr="00B21338">
        <w:rPr>
          <w:vertAlign w:val="superscript"/>
        </w:rPr>
        <w:t>th</w:t>
      </w:r>
      <w:r w:rsidR="00550FB2" w:rsidRPr="00B21338">
        <w:t xml:space="preserve"> 1841</w:t>
      </w:r>
      <w:r w:rsidR="0055773A" w:rsidRPr="00B21338">
        <w:t xml:space="preserve"> during which a large armed contingent made up of peasants, textile handicraftsmen, masons, secrete society members and some patriotic gentry from Sanyuanli and other neighbor villages and towns marched to fight battles with the British with no fear of death. </w:t>
      </w:r>
      <w:r w:rsidR="006F3BC9" w:rsidRPr="00B21338">
        <w:rPr>
          <w:rStyle w:val="a7"/>
        </w:rPr>
        <w:footnoteReference w:id="19"/>
      </w:r>
      <w:r w:rsidR="0055773A" w:rsidRPr="00B21338">
        <w:t xml:space="preserve">The women, the aged, the weak and even the children supported the fighters and joined in the battles, demonstrating the might of the armed masses. </w:t>
      </w:r>
      <w:r w:rsidR="005907FA" w:rsidRPr="00B21338">
        <w:t xml:space="preserve">As a result, over 200 British soldiers were killed, more were injured. The news of victory in Sanyuanli encouraged other villages around Canton and people </w:t>
      </w:r>
      <w:r w:rsidR="005907FA" w:rsidRPr="00B21338">
        <w:lastRenderedPageBreak/>
        <w:t>continuously organized themselves to encircle the British. But the Ching government, represented by the Commissioner Yishan with the help of the gentry who had previously been against the British dispersed the masses</w:t>
      </w:r>
      <w:r w:rsidR="007A7439" w:rsidRPr="00B21338">
        <w:t xml:space="preserve"> and suppressed the </w:t>
      </w:r>
      <w:r w:rsidR="000271DD">
        <w:t>uprisings</w:t>
      </w:r>
      <w:r w:rsidR="007A7439" w:rsidRPr="00B21338">
        <w:t xml:space="preserve"> of people. </w:t>
      </w:r>
      <w:r w:rsidR="006F3BC9" w:rsidRPr="00B21338">
        <w:t xml:space="preserve">In the face of invasion outside and suppression inside, Chinese people summoned up to resist the invaders. For example, like their Kwangtung compatriots, the people of Fukien, Chekiang and the lower Yangtze valley displayed </w:t>
      </w:r>
      <w:r w:rsidR="000271DD">
        <w:t xml:space="preserve">a </w:t>
      </w:r>
      <w:r w:rsidR="006F3BC9" w:rsidRPr="00B21338">
        <w:t xml:space="preserve">great spirit in their resistance against aggression. </w:t>
      </w:r>
      <w:r w:rsidR="006F3BC9" w:rsidRPr="00B21338">
        <w:rPr>
          <w:rStyle w:val="a7"/>
        </w:rPr>
        <w:footnoteReference w:id="20"/>
      </w:r>
      <w:r w:rsidR="000E2801" w:rsidRPr="00B21338">
        <w:t xml:space="preserve"> Although their resistance didn’t result in the victory of China in the war since the corruptive Ching government constantly made concession to the British government </w:t>
      </w:r>
      <w:r w:rsidR="006E4441" w:rsidRPr="00B21338">
        <w:t>and claimed fire- cease to prevent the feudal kingdom from collapsing, the Chinese people’s tremendous struggle against the invaders during the war demonstrated their undaunted spirit and their determinatio</w:t>
      </w:r>
      <w:r w:rsidR="0076237D" w:rsidRPr="00B21338">
        <w:t xml:space="preserve">n never to yield to imperialism. </w:t>
      </w:r>
    </w:p>
    <w:p w14:paraId="2075ECAE" w14:textId="77777777" w:rsidR="0076237D" w:rsidRPr="00B21338" w:rsidRDefault="0076237D" w:rsidP="00011C45">
      <w:pPr>
        <w:spacing w:line="480" w:lineRule="auto"/>
        <w:rPr>
          <w:b/>
        </w:rPr>
      </w:pPr>
      <w:r w:rsidRPr="00B21338">
        <w:rPr>
          <w:b/>
        </w:rPr>
        <w:t>2.3 The Outcomes of the War- A series of unfair treaties</w:t>
      </w:r>
      <w:r w:rsidR="002F2BDA" w:rsidRPr="00B21338">
        <w:rPr>
          <w:b/>
        </w:rPr>
        <w:t xml:space="preserve"> and their consequences </w:t>
      </w:r>
      <w:r w:rsidRPr="00B21338">
        <w:rPr>
          <w:b/>
        </w:rPr>
        <w:t xml:space="preserve"> </w:t>
      </w:r>
    </w:p>
    <w:p w14:paraId="6705A201" w14:textId="77777777" w:rsidR="0076237D" w:rsidRPr="00B21338" w:rsidRDefault="0076237D" w:rsidP="00011C45">
      <w:pPr>
        <w:spacing w:line="480" w:lineRule="auto"/>
      </w:pPr>
      <w:r w:rsidRPr="00B21338">
        <w:t xml:space="preserve">   After its defeat in Chekiang, the ruling clique of the Ching Dynasty already intended to surrender. When Chenchiang fell into the hands of the British invaders, it became even more anxious to sue for peace because of the fear that the British would invade into the lower Yangtze valley, which cut communications between the north and south and also for the reason that the </w:t>
      </w:r>
      <w:r w:rsidR="00B13129" w:rsidRPr="00B21338">
        <w:t xml:space="preserve">continuation of the </w:t>
      </w:r>
      <w:r w:rsidRPr="00B21338">
        <w:t xml:space="preserve">external war would </w:t>
      </w:r>
      <w:r w:rsidR="00B13129" w:rsidRPr="00B21338">
        <w:t>make the Ching regime unable to spare the necessary forces to suppress the imminent popular revolt. As a result, the first unequal treaty the British imposed upon China, and the first of the fetters which the foreign invaders laid on the Chinese people, the Treaty of Nanking was signed on August 29</w:t>
      </w:r>
      <w:r w:rsidR="00B13129" w:rsidRPr="00B21338">
        <w:rPr>
          <w:vertAlign w:val="superscript"/>
        </w:rPr>
        <w:t>th</w:t>
      </w:r>
      <w:r w:rsidR="00B13129" w:rsidRPr="00B21338">
        <w:t xml:space="preserve"> 1842 by the plenipotentiaries of China and Great Britain, followed by other supplementary treaties. The treaty opened China to foreign penetration and marked the beginning of the impairment of China’s sovereignty </w:t>
      </w:r>
      <w:r w:rsidR="008B38FA" w:rsidRPr="00B21338">
        <w:t xml:space="preserve">as well as its transition from an independent feudal society to a semi- colonial and semi- feudal society. Moreover, British aggression against China opened the way for </w:t>
      </w:r>
      <w:r w:rsidR="008B38FA" w:rsidRPr="00B21338">
        <w:lastRenderedPageBreak/>
        <w:t xml:space="preserve">the bourgeoisie of other countries, among them the United States and France and they jointly compelled the Ching government to accept their demand that foreigners be allowed to trade freely in China’s various ports. </w:t>
      </w:r>
      <w:r w:rsidR="00AE6DE0" w:rsidRPr="00B21338">
        <w:t xml:space="preserve">In the wake of the signing of the Treaty of Nanking, U.S and French invaders followed the British in making incursions into China. </w:t>
      </w:r>
      <w:r w:rsidR="00987BDF" w:rsidRPr="00B21338">
        <w:t>Many other</w:t>
      </w:r>
      <w:r w:rsidR="00AE6DE0" w:rsidRPr="00B21338">
        <w:t xml:space="preserve"> European countries such as Portugal, Belgium, Sweden and Norway subsequently demanded the conclusion of commercial treaties and the decadent Ching rulers granted equal privileges to one and all. </w:t>
      </w:r>
      <w:r w:rsidR="008B38FA" w:rsidRPr="00B21338">
        <w:t xml:space="preserve">The following is a list of treaties signed after the I Opium War between China and Western powers. </w:t>
      </w:r>
      <w:r w:rsidR="00AE6DE0" w:rsidRPr="00B21338">
        <w:t xml:space="preserve"> </w:t>
      </w:r>
    </w:p>
    <w:tbl>
      <w:tblPr>
        <w:tblStyle w:val="a9"/>
        <w:tblW w:w="0" w:type="auto"/>
        <w:tblLook w:val="04A0" w:firstRow="1" w:lastRow="0" w:firstColumn="1" w:lastColumn="0" w:noHBand="0" w:noVBand="1"/>
      </w:tblPr>
      <w:tblGrid>
        <w:gridCol w:w="2394"/>
        <w:gridCol w:w="1764"/>
        <w:gridCol w:w="1620"/>
        <w:gridCol w:w="3798"/>
      </w:tblGrid>
      <w:tr w:rsidR="00246763" w:rsidRPr="00B21338" w14:paraId="040870D7" w14:textId="77777777" w:rsidTr="004D6CB8">
        <w:tc>
          <w:tcPr>
            <w:tcW w:w="2394" w:type="dxa"/>
          </w:tcPr>
          <w:p w14:paraId="5E24F58D" w14:textId="77777777" w:rsidR="00246763" w:rsidRPr="00B21338" w:rsidRDefault="00B63C00" w:rsidP="00011C45">
            <w:pPr>
              <w:spacing w:line="480" w:lineRule="auto"/>
            </w:pPr>
            <w:r w:rsidRPr="00B21338">
              <w:rPr>
                <w:rStyle w:val="a7"/>
              </w:rPr>
              <w:footnoteReference w:id="21"/>
            </w:r>
            <w:r w:rsidR="00246763" w:rsidRPr="00B21338">
              <w:t>The name of the treaty</w:t>
            </w:r>
          </w:p>
        </w:tc>
        <w:tc>
          <w:tcPr>
            <w:tcW w:w="1764" w:type="dxa"/>
          </w:tcPr>
          <w:p w14:paraId="4AECFF5C" w14:textId="77777777" w:rsidR="00246763" w:rsidRPr="00B21338" w:rsidRDefault="00246763" w:rsidP="00011C45">
            <w:pPr>
              <w:spacing w:line="480" w:lineRule="auto"/>
            </w:pPr>
            <w:r w:rsidRPr="00B21338">
              <w:t xml:space="preserve">The time signed </w:t>
            </w:r>
          </w:p>
        </w:tc>
        <w:tc>
          <w:tcPr>
            <w:tcW w:w="1620" w:type="dxa"/>
          </w:tcPr>
          <w:p w14:paraId="010D3DCC" w14:textId="77777777" w:rsidR="00246763" w:rsidRPr="00B21338" w:rsidRDefault="00246763" w:rsidP="00011C45">
            <w:pPr>
              <w:spacing w:line="480" w:lineRule="auto"/>
            </w:pPr>
            <w:r w:rsidRPr="00B21338">
              <w:t xml:space="preserve">The parties involved </w:t>
            </w:r>
          </w:p>
        </w:tc>
        <w:tc>
          <w:tcPr>
            <w:tcW w:w="3798" w:type="dxa"/>
          </w:tcPr>
          <w:p w14:paraId="7408789F" w14:textId="77777777" w:rsidR="00246763" w:rsidRPr="00B21338" w:rsidRDefault="00D3471A" w:rsidP="00D3471A">
            <w:pPr>
              <w:spacing w:line="480" w:lineRule="auto"/>
            </w:pPr>
            <w:r w:rsidRPr="00B21338">
              <w:t xml:space="preserve">The contents </w:t>
            </w:r>
          </w:p>
        </w:tc>
      </w:tr>
      <w:tr w:rsidR="00246763" w:rsidRPr="00B21338" w14:paraId="34836280" w14:textId="77777777" w:rsidTr="004D6CB8">
        <w:trPr>
          <w:trHeight w:val="2492"/>
        </w:trPr>
        <w:tc>
          <w:tcPr>
            <w:tcW w:w="2394" w:type="dxa"/>
          </w:tcPr>
          <w:p w14:paraId="52DD9789" w14:textId="77777777" w:rsidR="00246763" w:rsidRPr="00B21338" w:rsidRDefault="00444A16" w:rsidP="00011C45">
            <w:pPr>
              <w:spacing w:line="480" w:lineRule="auto"/>
            </w:pPr>
            <w:r w:rsidRPr="00B21338">
              <w:t>“The Treaty of Nanking”</w:t>
            </w:r>
          </w:p>
        </w:tc>
        <w:tc>
          <w:tcPr>
            <w:tcW w:w="1764" w:type="dxa"/>
          </w:tcPr>
          <w:p w14:paraId="1A0B3BC9" w14:textId="77777777" w:rsidR="00246763" w:rsidRPr="00B21338" w:rsidRDefault="00444A16" w:rsidP="00011C45">
            <w:pPr>
              <w:spacing w:line="480" w:lineRule="auto"/>
            </w:pPr>
            <w:r w:rsidRPr="00B21338">
              <w:t>August 29</w:t>
            </w:r>
            <w:r w:rsidRPr="00B21338">
              <w:rPr>
                <w:vertAlign w:val="superscript"/>
              </w:rPr>
              <w:t>th</w:t>
            </w:r>
            <w:r w:rsidRPr="00B21338">
              <w:t xml:space="preserve"> 1842</w:t>
            </w:r>
          </w:p>
        </w:tc>
        <w:tc>
          <w:tcPr>
            <w:tcW w:w="1620" w:type="dxa"/>
          </w:tcPr>
          <w:p w14:paraId="3C015FC4" w14:textId="77777777" w:rsidR="00246763" w:rsidRPr="00B21338" w:rsidRDefault="00444A16" w:rsidP="00011C45">
            <w:pPr>
              <w:spacing w:line="480" w:lineRule="auto"/>
            </w:pPr>
            <w:r w:rsidRPr="00B21338">
              <w:t xml:space="preserve">Britain/ China </w:t>
            </w:r>
          </w:p>
        </w:tc>
        <w:tc>
          <w:tcPr>
            <w:tcW w:w="3798" w:type="dxa"/>
          </w:tcPr>
          <w:p w14:paraId="1BC3C290" w14:textId="77777777" w:rsidR="004D6CB8" w:rsidRPr="00B21338" w:rsidRDefault="00444A16" w:rsidP="004D6CB8">
            <w:pPr>
              <w:pStyle w:val="a8"/>
              <w:numPr>
                <w:ilvl w:val="0"/>
                <w:numId w:val="2"/>
              </w:numPr>
            </w:pPr>
            <w:r w:rsidRPr="00B21338">
              <w:t xml:space="preserve">The end of the war       </w:t>
            </w:r>
          </w:p>
          <w:p w14:paraId="400BD86B" w14:textId="77777777" w:rsidR="004D6CB8" w:rsidRPr="00B21338" w:rsidRDefault="004D6CB8" w:rsidP="004D6CB8">
            <w:pPr>
              <w:pStyle w:val="a8"/>
              <w:numPr>
                <w:ilvl w:val="0"/>
                <w:numId w:val="2"/>
              </w:numPr>
            </w:pPr>
            <w:r w:rsidRPr="00B21338">
              <w:t>The opening of five ports ( Canton, Foochow, Amoy, Ningpo and Shanghai)</w:t>
            </w:r>
            <w:r w:rsidR="00444A16" w:rsidRPr="00B21338">
              <w:t xml:space="preserve"> </w:t>
            </w:r>
            <w:r w:rsidRPr="00B21338">
              <w:t>; British merchants allowed to reside in these ports with their families;</w:t>
            </w:r>
          </w:p>
          <w:p w14:paraId="217A4D00" w14:textId="77777777" w:rsidR="00444A16" w:rsidRPr="00B21338" w:rsidRDefault="004D6CB8" w:rsidP="004D6CB8">
            <w:pPr>
              <w:pStyle w:val="a8"/>
              <w:numPr>
                <w:ilvl w:val="0"/>
                <w:numId w:val="2"/>
              </w:numPr>
            </w:pPr>
            <w:r w:rsidRPr="00B21338">
              <w:t xml:space="preserve"> The cession of Hongkong</w:t>
            </w:r>
            <w:r w:rsidR="00444A16" w:rsidRPr="00B21338">
              <w:t xml:space="preserve">     </w:t>
            </w:r>
          </w:p>
          <w:p w14:paraId="6BE8C174" w14:textId="77777777" w:rsidR="004D6CB8" w:rsidRPr="00B21338" w:rsidRDefault="004D6CB8" w:rsidP="004D6CB8">
            <w:pPr>
              <w:pStyle w:val="a8"/>
              <w:numPr>
                <w:ilvl w:val="0"/>
                <w:numId w:val="2"/>
              </w:numPr>
            </w:pPr>
            <w:r w:rsidRPr="00B21338">
              <w:t xml:space="preserve">Large indemnities paid to Britain: amounted to 21 million silver dollars </w:t>
            </w:r>
          </w:p>
          <w:p w14:paraId="5B5271C8" w14:textId="77777777" w:rsidR="004D6CB8" w:rsidRPr="00B21338" w:rsidRDefault="004D6CB8" w:rsidP="004D6CB8">
            <w:pPr>
              <w:pStyle w:val="a8"/>
              <w:numPr>
                <w:ilvl w:val="0"/>
                <w:numId w:val="2"/>
              </w:numPr>
            </w:pPr>
            <w:r w:rsidRPr="00B21338">
              <w:t xml:space="preserve">Tariff agreements: </w:t>
            </w:r>
            <w:r w:rsidR="00C40F9D" w:rsidRPr="00B21338">
              <w:t>China should negotiate with Britain to decide the tariff rate</w:t>
            </w:r>
          </w:p>
          <w:p w14:paraId="04E3DC34" w14:textId="77777777" w:rsidR="00C40F9D" w:rsidRPr="00B21338" w:rsidRDefault="00C40F9D" w:rsidP="004D6CB8">
            <w:pPr>
              <w:pStyle w:val="a8"/>
              <w:numPr>
                <w:ilvl w:val="0"/>
                <w:numId w:val="2"/>
              </w:numPr>
            </w:pPr>
            <w:r w:rsidRPr="00B21338">
              <w:t>Abolition of the Hong System in Canton</w:t>
            </w:r>
          </w:p>
        </w:tc>
      </w:tr>
      <w:tr w:rsidR="00246763" w:rsidRPr="00B21338" w14:paraId="2A1FDC23" w14:textId="77777777" w:rsidTr="000271DD">
        <w:trPr>
          <w:trHeight w:val="1367"/>
        </w:trPr>
        <w:tc>
          <w:tcPr>
            <w:tcW w:w="2394" w:type="dxa"/>
          </w:tcPr>
          <w:p w14:paraId="2F669767" w14:textId="77777777" w:rsidR="00246763" w:rsidRPr="00B21338" w:rsidRDefault="00C40F9D" w:rsidP="00011C45">
            <w:pPr>
              <w:spacing w:line="480" w:lineRule="auto"/>
            </w:pPr>
            <w:r w:rsidRPr="00B21338">
              <w:t>The General Regulations for trade at the five ports</w:t>
            </w:r>
            <w:r w:rsidR="008B239B" w:rsidRPr="00B21338">
              <w:t xml:space="preserve"> </w:t>
            </w:r>
          </w:p>
        </w:tc>
        <w:tc>
          <w:tcPr>
            <w:tcW w:w="1764" w:type="dxa"/>
          </w:tcPr>
          <w:p w14:paraId="0DCB082A" w14:textId="77777777" w:rsidR="00246763" w:rsidRPr="00B21338" w:rsidRDefault="00C40F9D" w:rsidP="00011C45">
            <w:pPr>
              <w:spacing w:line="480" w:lineRule="auto"/>
            </w:pPr>
            <w:r w:rsidRPr="00B21338">
              <w:t>July 22</w:t>
            </w:r>
            <w:r w:rsidRPr="00B21338">
              <w:rPr>
                <w:vertAlign w:val="superscript"/>
              </w:rPr>
              <w:t>nd</w:t>
            </w:r>
            <w:r w:rsidRPr="00B21338">
              <w:t xml:space="preserve"> 1843</w:t>
            </w:r>
          </w:p>
        </w:tc>
        <w:tc>
          <w:tcPr>
            <w:tcW w:w="1620" w:type="dxa"/>
          </w:tcPr>
          <w:p w14:paraId="4104DA25" w14:textId="77777777" w:rsidR="00246763" w:rsidRPr="00B21338" w:rsidRDefault="00C40F9D" w:rsidP="00011C45">
            <w:pPr>
              <w:spacing w:line="480" w:lineRule="auto"/>
            </w:pPr>
            <w:r w:rsidRPr="00B21338">
              <w:t>Britain/ China</w:t>
            </w:r>
          </w:p>
        </w:tc>
        <w:tc>
          <w:tcPr>
            <w:tcW w:w="3798" w:type="dxa"/>
          </w:tcPr>
          <w:p w14:paraId="7231A1B1" w14:textId="77777777" w:rsidR="00C40F9D" w:rsidRPr="00B21338" w:rsidRDefault="00C40F9D" w:rsidP="00C40F9D">
            <w:pPr>
              <w:pStyle w:val="a8"/>
              <w:numPr>
                <w:ilvl w:val="0"/>
                <w:numId w:val="3"/>
              </w:numPr>
            </w:pPr>
            <w:r w:rsidRPr="00B21338">
              <w:t>The tariff rate fixed to 5 percent</w:t>
            </w:r>
          </w:p>
          <w:p w14:paraId="751504D9" w14:textId="77777777" w:rsidR="00C40F9D" w:rsidRPr="00B21338" w:rsidRDefault="00C40F9D" w:rsidP="00C40F9D">
            <w:pPr>
              <w:pStyle w:val="a8"/>
              <w:numPr>
                <w:ilvl w:val="0"/>
                <w:numId w:val="3"/>
              </w:numPr>
            </w:pPr>
            <w:r w:rsidRPr="00B21338">
              <w:t xml:space="preserve">Consular jurisdiction: </w:t>
            </w:r>
            <w:r w:rsidR="008B239B" w:rsidRPr="00B21338">
              <w:t>judicial power gained by Britain in China</w:t>
            </w:r>
          </w:p>
          <w:p w14:paraId="4267FB48" w14:textId="77777777" w:rsidR="008B239B" w:rsidRPr="00B21338" w:rsidRDefault="008B239B" w:rsidP="00C40F9D">
            <w:pPr>
              <w:pStyle w:val="a8"/>
              <w:numPr>
                <w:ilvl w:val="0"/>
                <w:numId w:val="3"/>
              </w:numPr>
            </w:pPr>
            <w:r w:rsidRPr="00B21338">
              <w:t>Unilateral most-favored- nation treatment</w:t>
            </w:r>
          </w:p>
        </w:tc>
      </w:tr>
      <w:tr w:rsidR="00246763" w:rsidRPr="00B21338" w14:paraId="1EBF45DD" w14:textId="77777777" w:rsidTr="004D6CB8">
        <w:tc>
          <w:tcPr>
            <w:tcW w:w="2394" w:type="dxa"/>
          </w:tcPr>
          <w:p w14:paraId="234D0288" w14:textId="77777777" w:rsidR="00246763" w:rsidRPr="00B21338" w:rsidRDefault="008B239B" w:rsidP="00011C45">
            <w:pPr>
              <w:spacing w:line="480" w:lineRule="auto"/>
            </w:pPr>
            <w:r w:rsidRPr="00B21338">
              <w:t>The Treaty of Humen</w:t>
            </w:r>
          </w:p>
        </w:tc>
        <w:tc>
          <w:tcPr>
            <w:tcW w:w="1764" w:type="dxa"/>
          </w:tcPr>
          <w:p w14:paraId="5C66F0C0" w14:textId="77777777" w:rsidR="00246763" w:rsidRPr="00B21338" w:rsidRDefault="008B239B" w:rsidP="00011C45">
            <w:pPr>
              <w:spacing w:line="480" w:lineRule="auto"/>
            </w:pPr>
            <w:r w:rsidRPr="00B21338">
              <w:t>August 15</w:t>
            </w:r>
            <w:r w:rsidRPr="00B21338">
              <w:rPr>
                <w:vertAlign w:val="superscript"/>
              </w:rPr>
              <w:t>th</w:t>
            </w:r>
            <w:r w:rsidRPr="00B21338">
              <w:t xml:space="preserve"> 1843</w:t>
            </w:r>
          </w:p>
        </w:tc>
        <w:tc>
          <w:tcPr>
            <w:tcW w:w="1620" w:type="dxa"/>
          </w:tcPr>
          <w:p w14:paraId="742ECB51" w14:textId="77777777" w:rsidR="00246763" w:rsidRPr="00B21338" w:rsidRDefault="008B239B" w:rsidP="00011C45">
            <w:pPr>
              <w:spacing w:line="480" w:lineRule="auto"/>
            </w:pPr>
            <w:r w:rsidRPr="00B21338">
              <w:t>Britain/ China</w:t>
            </w:r>
          </w:p>
        </w:tc>
        <w:tc>
          <w:tcPr>
            <w:tcW w:w="3798" w:type="dxa"/>
          </w:tcPr>
          <w:p w14:paraId="423ACCE6" w14:textId="77777777" w:rsidR="00246763" w:rsidRPr="00B21338" w:rsidRDefault="0008460E" w:rsidP="0008460E">
            <w:pPr>
              <w:pStyle w:val="a8"/>
              <w:numPr>
                <w:ilvl w:val="0"/>
                <w:numId w:val="4"/>
              </w:numPr>
            </w:pPr>
            <w:r w:rsidRPr="00B21338">
              <w:t>Foreign warships and navy forces could reside at Chinese ports</w:t>
            </w:r>
          </w:p>
          <w:p w14:paraId="64D371BD" w14:textId="77777777" w:rsidR="0008460E" w:rsidRPr="00B21338" w:rsidRDefault="0008460E" w:rsidP="000271DD">
            <w:pPr>
              <w:pStyle w:val="a8"/>
              <w:numPr>
                <w:ilvl w:val="0"/>
                <w:numId w:val="4"/>
              </w:numPr>
            </w:pPr>
            <w:r w:rsidRPr="00B21338">
              <w:t>Foreigners could build house</w:t>
            </w:r>
            <w:r w:rsidR="000271DD">
              <w:t>s</w:t>
            </w:r>
            <w:r w:rsidRPr="00B21338">
              <w:t xml:space="preserve"> at the ports</w:t>
            </w:r>
          </w:p>
        </w:tc>
      </w:tr>
      <w:tr w:rsidR="00246763" w:rsidRPr="00B21338" w14:paraId="0378D939" w14:textId="77777777" w:rsidTr="004D6CB8">
        <w:tc>
          <w:tcPr>
            <w:tcW w:w="2394" w:type="dxa"/>
          </w:tcPr>
          <w:p w14:paraId="2AE7FFD6" w14:textId="77777777" w:rsidR="00246763" w:rsidRPr="00B21338" w:rsidRDefault="0008460E" w:rsidP="00011C45">
            <w:pPr>
              <w:spacing w:line="480" w:lineRule="auto"/>
            </w:pPr>
            <w:r w:rsidRPr="00B21338">
              <w:lastRenderedPageBreak/>
              <w:t>The Treaty of Wanghsia</w:t>
            </w:r>
          </w:p>
        </w:tc>
        <w:tc>
          <w:tcPr>
            <w:tcW w:w="1764" w:type="dxa"/>
          </w:tcPr>
          <w:p w14:paraId="214E7256" w14:textId="77777777" w:rsidR="00246763" w:rsidRPr="00B21338" w:rsidRDefault="0008460E" w:rsidP="00011C45">
            <w:pPr>
              <w:spacing w:line="480" w:lineRule="auto"/>
            </w:pPr>
            <w:r w:rsidRPr="00B21338">
              <w:t>June 17</w:t>
            </w:r>
            <w:r w:rsidRPr="00B21338">
              <w:rPr>
                <w:vertAlign w:val="superscript"/>
              </w:rPr>
              <w:t>th</w:t>
            </w:r>
            <w:r w:rsidRPr="00B21338">
              <w:t xml:space="preserve"> 1844</w:t>
            </w:r>
          </w:p>
        </w:tc>
        <w:tc>
          <w:tcPr>
            <w:tcW w:w="1620" w:type="dxa"/>
          </w:tcPr>
          <w:p w14:paraId="59850C8E" w14:textId="77777777" w:rsidR="00246763" w:rsidRPr="00B21338" w:rsidRDefault="0008460E" w:rsidP="00011C45">
            <w:pPr>
              <w:spacing w:line="480" w:lineRule="auto"/>
            </w:pPr>
            <w:r w:rsidRPr="00B21338">
              <w:t>America/ China</w:t>
            </w:r>
          </w:p>
        </w:tc>
        <w:tc>
          <w:tcPr>
            <w:tcW w:w="3798" w:type="dxa"/>
          </w:tcPr>
          <w:p w14:paraId="603F9015" w14:textId="77777777" w:rsidR="00246763" w:rsidRPr="00B21338" w:rsidRDefault="00AE6DE0" w:rsidP="009D04E2">
            <w:pPr>
              <w:pStyle w:val="a8"/>
              <w:numPr>
                <w:ilvl w:val="0"/>
                <w:numId w:val="5"/>
              </w:numPr>
            </w:pPr>
            <w:r w:rsidRPr="00B21338">
              <w:t>America should g</w:t>
            </w:r>
            <w:r w:rsidR="009D04E2" w:rsidRPr="00B21338">
              <w:t>ain the same treatment as Britain gained except for cession and indemnity</w:t>
            </w:r>
          </w:p>
          <w:p w14:paraId="01875012" w14:textId="77777777" w:rsidR="009D04E2" w:rsidRPr="00B21338" w:rsidRDefault="009D04E2" w:rsidP="009D04E2">
            <w:pPr>
              <w:pStyle w:val="a8"/>
              <w:numPr>
                <w:ilvl w:val="0"/>
                <w:numId w:val="5"/>
              </w:numPr>
            </w:pPr>
            <w:r w:rsidRPr="00B21338">
              <w:t xml:space="preserve">U.S warships and navy can </w:t>
            </w:r>
            <w:r w:rsidRPr="00B21338">
              <w:rPr>
                <w:rFonts w:eastAsiaTheme="minorEastAsia" w:cs="Lucida Sans Unicode"/>
                <w:lang w:eastAsia="zh-CN"/>
              </w:rPr>
              <w:t xml:space="preserve">perambulate at the ports, entering and leaving China’s territorial waters freely </w:t>
            </w:r>
          </w:p>
          <w:p w14:paraId="3F177F3B" w14:textId="77777777" w:rsidR="009D04E2" w:rsidRPr="00B21338" w:rsidRDefault="009D04E2" w:rsidP="009D04E2">
            <w:pPr>
              <w:pStyle w:val="a8"/>
              <w:numPr>
                <w:ilvl w:val="0"/>
                <w:numId w:val="5"/>
              </w:numPr>
            </w:pPr>
            <w:r w:rsidRPr="00B21338">
              <w:t xml:space="preserve">Americans can build churches </w:t>
            </w:r>
            <w:r w:rsidR="00AE6DE0" w:rsidRPr="00B21338">
              <w:t xml:space="preserve">and preach </w:t>
            </w:r>
            <w:r w:rsidRPr="00B21338">
              <w:t>at the five ports</w:t>
            </w:r>
            <w:r w:rsidR="00B63C00" w:rsidRPr="00B21338">
              <w:rPr>
                <w:rStyle w:val="a7"/>
              </w:rPr>
              <w:footnoteReference w:id="22"/>
            </w:r>
          </w:p>
        </w:tc>
      </w:tr>
      <w:tr w:rsidR="009D04E2" w:rsidRPr="00B21338" w14:paraId="2E349401" w14:textId="77777777" w:rsidTr="004D6CB8">
        <w:tc>
          <w:tcPr>
            <w:tcW w:w="2394" w:type="dxa"/>
          </w:tcPr>
          <w:p w14:paraId="4E321608" w14:textId="77777777" w:rsidR="009D04E2" w:rsidRPr="00B21338" w:rsidRDefault="009D04E2" w:rsidP="00011C45">
            <w:pPr>
              <w:spacing w:line="480" w:lineRule="auto"/>
            </w:pPr>
            <w:r w:rsidRPr="00B21338">
              <w:t xml:space="preserve">The Treaty of Whampoa </w:t>
            </w:r>
          </w:p>
        </w:tc>
        <w:tc>
          <w:tcPr>
            <w:tcW w:w="1764" w:type="dxa"/>
          </w:tcPr>
          <w:p w14:paraId="7283FED4" w14:textId="77777777" w:rsidR="009D04E2" w:rsidRPr="00B21338" w:rsidRDefault="00CD3870" w:rsidP="00011C45">
            <w:pPr>
              <w:spacing w:line="480" w:lineRule="auto"/>
            </w:pPr>
            <w:r w:rsidRPr="00B21338">
              <w:t>October 24</w:t>
            </w:r>
            <w:r w:rsidRPr="00B21338">
              <w:rPr>
                <w:vertAlign w:val="superscript"/>
              </w:rPr>
              <w:t>th</w:t>
            </w:r>
            <w:r w:rsidRPr="00B21338">
              <w:t xml:space="preserve"> 1844</w:t>
            </w:r>
          </w:p>
        </w:tc>
        <w:tc>
          <w:tcPr>
            <w:tcW w:w="1620" w:type="dxa"/>
          </w:tcPr>
          <w:p w14:paraId="4CD4079F" w14:textId="77777777" w:rsidR="009D04E2" w:rsidRPr="00B21338" w:rsidRDefault="00CD3870" w:rsidP="00011C45">
            <w:pPr>
              <w:spacing w:line="480" w:lineRule="auto"/>
            </w:pPr>
            <w:r w:rsidRPr="00B21338">
              <w:t xml:space="preserve">France/ </w:t>
            </w:r>
            <w:r w:rsidR="00AE6DE0" w:rsidRPr="00B21338">
              <w:t>China</w:t>
            </w:r>
          </w:p>
        </w:tc>
        <w:tc>
          <w:tcPr>
            <w:tcW w:w="3798" w:type="dxa"/>
          </w:tcPr>
          <w:p w14:paraId="7D353B4B" w14:textId="77777777" w:rsidR="009D04E2" w:rsidRPr="00B21338" w:rsidRDefault="00AE6DE0" w:rsidP="009D04E2">
            <w:pPr>
              <w:pStyle w:val="a8"/>
              <w:numPr>
                <w:ilvl w:val="0"/>
                <w:numId w:val="5"/>
              </w:numPr>
            </w:pPr>
            <w:r w:rsidRPr="00B21338">
              <w:t>French obtained the great privileges which Britain and the U.S had secured</w:t>
            </w:r>
          </w:p>
          <w:p w14:paraId="7E30B8F5" w14:textId="77777777" w:rsidR="00AE6DE0" w:rsidRPr="00B21338" w:rsidRDefault="00AE6DE0" w:rsidP="009D04E2">
            <w:pPr>
              <w:pStyle w:val="a8"/>
              <w:numPr>
                <w:ilvl w:val="0"/>
                <w:numId w:val="5"/>
              </w:numPr>
            </w:pPr>
            <w:r w:rsidRPr="00B21338">
              <w:t xml:space="preserve">Ching officials should punish any trespassers in the concessions </w:t>
            </w:r>
          </w:p>
        </w:tc>
      </w:tr>
    </w:tbl>
    <w:p w14:paraId="321EADBA" w14:textId="77777777" w:rsidR="000271DD" w:rsidRDefault="00B63C00" w:rsidP="00011C45">
      <w:pPr>
        <w:spacing w:line="480" w:lineRule="auto"/>
      </w:pPr>
      <w:r w:rsidRPr="00B21338">
        <w:t xml:space="preserve">   As we can see in the table,  </w:t>
      </w:r>
      <w:r w:rsidR="002F2BDA" w:rsidRPr="00B21338">
        <w:t xml:space="preserve">after the war, </w:t>
      </w:r>
      <w:r w:rsidRPr="00B21338">
        <w:t xml:space="preserve">capitalists led by the British gained enormous benefits from these treaties: They extorted an huge amount of wealth from Chinese people through the mandatory indemnities; the opening of the five ports forced the doors to all China’s southeastern coastal provinces; the tariff agreement </w:t>
      </w:r>
      <w:r w:rsidR="002F2BDA" w:rsidRPr="00B21338">
        <w:t xml:space="preserve">forced China to lose its tariff autonomy and the Chinese customs could no longer protect domestic industrial and agricultural production; the right given to the foreigners to reside and build in the ports made them able to build “ concessions” under which they enforced a colonial system of control entirely independent of China’s own administrative and legal system; consular jurisdiction given to the capitalist nations through these treaties impaired China’s judicial power severely and added to injustice against Chinese people on their homeland; the most- favored- nation treatment represented an especially serious infringement of China’s sovereignty, which made various foreign powers become partners in their </w:t>
      </w:r>
      <w:r w:rsidR="00937002" w:rsidRPr="00B21338">
        <w:t xml:space="preserve">aggression against China; The legalization of preaching in the ports propelled the cultural and religious penetration of the western world into the eastern land. </w:t>
      </w:r>
      <w:r w:rsidR="002F2BDA" w:rsidRPr="00B21338">
        <w:t xml:space="preserve">Beyond the discussion about the contents of these unfair treaties and back to the originality- the opium trade, </w:t>
      </w:r>
      <w:r w:rsidR="00937002" w:rsidRPr="00B21338">
        <w:t xml:space="preserve"> China could now no longer question or act against any foreign mercantile ship whether it carried opium or not. So the opium trade flourished even more than it had before the warm, just as Karl Mark said in 1858 that opium trade had expanded rather than decreased after the first Anglo- Chinese war, the results of which </w:t>
      </w:r>
      <w:r w:rsidR="00937002" w:rsidRPr="00B21338">
        <w:lastRenderedPageBreak/>
        <w:t>developed themselves in the Chinese rebellion, the utter exhaustion of the imperial exchequer, the successful encroachment of Russia from the north, and the gigantic dimensions assumed by the opium trade in the south.</w:t>
      </w:r>
      <w:r w:rsidR="00BB281A" w:rsidRPr="00B21338">
        <w:rPr>
          <w:rStyle w:val="a7"/>
        </w:rPr>
        <w:footnoteReference w:id="23"/>
      </w:r>
      <w:r w:rsidR="00BB281A" w:rsidRPr="00B21338">
        <w:t xml:space="preserve"> </w:t>
      </w:r>
    </w:p>
    <w:p w14:paraId="5DFB775C" w14:textId="77777777" w:rsidR="00031452" w:rsidRPr="00B21338" w:rsidRDefault="000271DD" w:rsidP="00011C45">
      <w:pPr>
        <w:spacing w:line="480" w:lineRule="auto"/>
      </w:pPr>
      <w:r>
        <w:t xml:space="preserve">   </w:t>
      </w:r>
      <w:r w:rsidR="00031452" w:rsidRPr="00B21338">
        <w:t xml:space="preserve"> In sum, </w:t>
      </w:r>
      <w:r w:rsidR="003D6C48" w:rsidRPr="00B21338">
        <w:t xml:space="preserve">concerned with the attributes of the war, </w:t>
      </w:r>
      <w:r w:rsidR="00031452" w:rsidRPr="00B21338">
        <w:t>I tend to agree with Tan Chung’s view that “the Opium War was neither a cultural war nor a trade war. War is the ultimate solution to the insoluble conflict of socio- economic interests between peoples</w:t>
      </w:r>
      <w:r w:rsidR="003D6C48" w:rsidRPr="00B21338">
        <w:rPr>
          <w:rStyle w:val="a7"/>
        </w:rPr>
        <w:footnoteReference w:id="24"/>
      </w:r>
      <w:r w:rsidR="00031452" w:rsidRPr="00B21338">
        <w:t xml:space="preserve">.” </w:t>
      </w:r>
      <w:r w:rsidR="003D6C48" w:rsidRPr="00B21338">
        <w:t xml:space="preserve"> The war should be attributed to the irreconcilable conflicts between the feudalist Ching regime and the brave new world. </w:t>
      </w:r>
    </w:p>
    <w:p w14:paraId="131EE682" w14:textId="77777777" w:rsidR="00987BDF" w:rsidRPr="00B21338" w:rsidRDefault="00987BDF" w:rsidP="00B40609">
      <w:pPr>
        <w:spacing w:line="480" w:lineRule="auto"/>
        <w:jc w:val="center"/>
        <w:rPr>
          <w:b/>
        </w:rPr>
      </w:pPr>
      <w:r w:rsidRPr="00B21338">
        <w:rPr>
          <w:b/>
        </w:rPr>
        <w:t>Chapter 3: II Opium War (</w:t>
      </w:r>
      <w:r w:rsidR="00B40609" w:rsidRPr="00B21338">
        <w:rPr>
          <w:b/>
        </w:rPr>
        <w:t>1856- 1860)</w:t>
      </w:r>
    </w:p>
    <w:p w14:paraId="237DB3CA" w14:textId="77777777" w:rsidR="00B40609" w:rsidRPr="00B21338" w:rsidRDefault="00B40609" w:rsidP="00B40609">
      <w:pPr>
        <w:spacing w:line="480" w:lineRule="auto"/>
        <w:rPr>
          <w:b/>
        </w:rPr>
      </w:pPr>
      <w:r w:rsidRPr="00B21338">
        <w:rPr>
          <w:b/>
        </w:rPr>
        <w:t xml:space="preserve">3.1 The backgrounds </w:t>
      </w:r>
      <w:r w:rsidR="00F77633" w:rsidRPr="00B21338">
        <w:rPr>
          <w:b/>
        </w:rPr>
        <w:t xml:space="preserve">and the evolution </w:t>
      </w:r>
      <w:r w:rsidRPr="00B21338">
        <w:rPr>
          <w:b/>
        </w:rPr>
        <w:t>of the war</w:t>
      </w:r>
    </w:p>
    <w:p w14:paraId="28670674" w14:textId="77777777" w:rsidR="00B40609" w:rsidRPr="00B21338" w:rsidRDefault="00B40609" w:rsidP="005E6140">
      <w:pPr>
        <w:snapToGrid w:val="0"/>
        <w:spacing w:line="480" w:lineRule="auto"/>
        <w:rPr>
          <w:rFonts w:eastAsia="Times New Roman" w:cs="Arial"/>
          <w:color w:val="000000"/>
          <w:spacing w:val="8"/>
          <w:lang w:eastAsia="zh-CN"/>
        </w:rPr>
      </w:pPr>
      <w:r w:rsidRPr="00B21338">
        <w:rPr>
          <w:rFonts w:eastAsia="Times New Roman" w:cs="Arial"/>
          <w:color w:val="000000"/>
          <w:spacing w:val="8"/>
          <w:lang w:eastAsia="zh-CN"/>
        </w:rPr>
        <w:t xml:space="preserve">  After the I Opium War, the western powers invaded into the Southeast China in succession. But they were far from satisfied with the obtained privileges and benefits. </w:t>
      </w:r>
      <w:r w:rsidR="00C24F66" w:rsidRPr="00B21338">
        <w:rPr>
          <w:rFonts w:eastAsia="Times New Roman" w:cs="Arial"/>
          <w:color w:val="000000"/>
          <w:spacing w:val="8"/>
          <w:lang w:eastAsia="zh-CN"/>
        </w:rPr>
        <w:t xml:space="preserve">In 1854, the Treaty of Nanking expired 12 years and the British demanded the Ching government amend the treaty completely so that China should open the whole parts of China to foreign trade, legalize the opium trade and </w:t>
      </w:r>
      <w:r w:rsidR="00DD3501" w:rsidRPr="00B21338">
        <w:rPr>
          <w:rFonts w:eastAsia="Times New Roman" w:cs="Arial"/>
          <w:color w:val="000000"/>
          <w:spacing w:val="8"/>
          <w:lang w:eastAsia="zh-CN"/>
        </w:rPr>
        <w:t xml:space="preserve">allow foreign ministers to reside in Peking. In 1856, America with the support of Britain and France once again required the Ching government to amend all the treaties signed after the I Opium War. But all these requirements were rejected by the Ching government. </w:t>
      </w:r>
    </w:p>
    <w:p w14:paraId="136F6137" w14:textId="77777777" w:rsidR="00DD3501" w:rsidRPr="00B21338" w:rsidRDefault="00DD3501" w:rsidP="005E6140">
      <w:pPr>
        <w:snapToGrid w:val="0"/>
        <w:spacing w:line="480" w:lineRule="auto"/>
        <w:rPr>
          <w:rFonts w:eastAsia="Times New Roman" w:cs="Arial"/>
          <w:color w:val="000000"/>
          <w:spacing w:val="8"/>
          <w:lang w:eastAsia="zh-CN"/>
        </w:rPr>
      </w:pPr>
      <w:r w:rsidRPr="00B21338">
        <w:rPr>
          <w:rFonts w:eastAsia="Times New Roman" w:cs="Arial"/>
          <w:color w:val="000000"/>
          <w:spacing w:val="8"/>
          <w:lang w:eastAsia="zh-CN"/>
        </w:rPr>
        <w:t xml:space="preserve">  In the western world at that time, Britain and France won the Crimean War in the spring of 1856, which allowed them to concentrate more forces on the eastern world, especially China; The defeated Russia also wanted to cover the losses from the war by invading China and </w:t>
      </w:r>
      <w:r w:rsidRPr="00B21338">
        <w:rPr>
          <w:rFonts w:eastAsia="Times New Roman" w:cs="Arial"/>
          <w:color w:val="000000"/>
          <w:spacing w:val="8"/>
          <w:lang w:eastAsia="zh-CN"/>
        </w:rPr>
        <w:lastRenderedPageBreak/>
        <w:t xml:space="preserve">obtaining wealth and privileges; In the American continent, the “young” United States of America was actively expanding itself and choosing to cooperate with European powers. These western powers, like </w:t>
      </w:r>
      <w:r w:rsidR="005E6140" w:rsidRPr="00B21338">
        <w:rPr>
          <w:rFonts w:eastAsia="Times New Roman" w:cs="Arial"/>
          <w:color w:val="000000"/>
          <w:spacing w:val="8"/>
          <w:lang w:eastAsia="zh-CN"/>
        </w:rPr>
        <w:t>hungry predators</w:t>
      </w:r>
      <w:r w:rsidR="000271DD">
        <w:rPr>
          <w:rFonts w:eastAsia="Times New Roman" w:cs="Arial"/>
          <w:color w:val="000000"/>
          <w:spacing w:val="8"/>
          <w:lang w:eastAsia="zh-CN"/>
        </w:rPr>
        <w:t xml:space="preserve"> (For example, Britain was the yellow tiger, America was the hawk and Russia was the bear in the picture)</w:t>
      </w:r>
      <w:r w:rsidR="005E6140" w:rsidRPr="00B21338">
        <w:rPr>
          <w:rFonts w:eastAsia="Times New Roman" w:cs="Arial"/>
          <w:color w:val="000000"/>
          <w:spacing w:val="8"/>
          <w:lang w:eastAsia="zh-CN"/>
        </w:rPr>
        <w:t xml:space="preserve"> invariably decided to seek opportunities to divide China, just as the following picture shows: </w:t>
      </w:r>
    </w:p>
    <w:p w14:paraId="32F142FD" w14:textId="77777777" w:rsidR="005E6140" w:rsidRPr="00B21338" w:rsidRDefault="005E6140" w:rsidP="005E6140">
      <w:pPr>
        <w:snapToGrid w:val="0"/>
        <w:spacing w:line="480" w:lineRule="auto"/>
        <w:rPr>
          <w:rFonts w:eastAsia="Times New Roman" w:cs="Arial"/>
          <w:color w:val="000000"/>
          <w:spacing w:val="8"/>
          <w:lang w:eastAsia="zh-CN"/>
        </w:rPr>
      </w:pPr>
      <w:r w:rsidRPr="00B21338">
        <w:rPr>
          <w:rFonts w:eastAsia="Times New Roman" w:cs="Arial"/>
          <w:noProof/>
          <w:color w:val="000000"/>
          <w:spacing w:val="8"/>
          <w:lang w:eastAsia="zh-CN"/>
        </w:rPr>
        <w:drawing>
          <wp:inline distT="0" distB="0" distL="0" distR="0" wp14:anchorId="47418ED4" wp14:editId="391123D9">
            <wp:extent cx="3981450" cy="3340954"/>
            <wp:effectExtent l="19050" t="0" r="0" b="0"/>
            <wp:docPr id="1" name="Picture 0" descr="img200903280853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0903280853050.jpg"/>
                    <pic:cNvPicPr/>
                  </pic:nvPicPr>
                  <pic:blipFill>
                    <a:blip r:embed="rId9"/>
                    <a:stretch>
                      <a:fillRect/>
                    </a:stretch>
                  </pic:blipFill>
                  <pic:spPr>
                    <a:xfrm>
                      <a:off x="0" y="0"/>
                      <a:ext cx="3988038" cy="3346482"/>
                    </a:xfrm>
                    <a:prstGeom prst="rect">
                      <a:avLst/>
                    </a:prstGeom>
                  </pic:spPr>
                </pic:pic>
              </a:graphicData>
            </a:graphic>
          </wp:inline>
        </w:drawing>
      </w:r>
    </w:p>
    <w:p w14:paraId="6CA3ACBD" w14:textId="77777777" w:rsidR="005E6140" w:rsidRPr="00B21338" w:rsidRDefault="005E6140" w:rsidP="005E6140">
      <w:pPr>
        <w:snapToGrid w:val="0"/>
        <w:spacing w:line="480" w:lineRule="auto"/>
        <w:rPr>
          <w:rFonts w:eastAsia="Times New Roman" w:cs="Arial"/>
          <w:color w:val="000000"/>
          <w:spacing w:val="8"/>
          <w:lang w:eastAsia="zh-CN"/>
        </w:rPr>
      </w:pPr>
      <w:r w:rsidRPr="00B21338">
        <w:rPr>
          <w:rFonts w:eastAsia="Times New Roman" w:cs="Arial"/>
          <w:color w:val="000000"/>
          <w:spacing w:val="8"/>
          <w:lang w:eastAsia="zh-CN"/>
        </w:rPr>
        <w:t xml:space="preserve">     In China, the movement of Taiping Heavenly Kingdom erupted in 1851, posing serious threat to the Ching government and giving good opportunities to the foreign powers to</w:t>
      </w:r>
      <w:r w:rsidR="00F77633" w:rsidRPr="00B21338">
        <w:rPr>
          <w:rFonts w:eastAsia="Times New Roman" w:cs="Arial"/>
          <w:color w:val="000000"/>
          <w:spacing w:val="8"/>
          <w:lang w:eastAsia="zh-CN"/>
        </w:rPr>
        <w:t xml:space="preserve"> invade China. </w:t>
      </w:r>
    </w:p>
    <w:p w14:paraId="5E26BDC7" w14:textId="77777777" w:rsidR="00F77633" w:rsidRPr="00B21338" w:rsidRDefault="00F77633" w:rsidP="00B21338">
      <w:pPr>
        <w:snapToGrid w:val="0"/>
        <w:spacing w:line="480" w:lineRule="auto"/>
        <w:ind w:firstLine="210"/>
        <w:rPr>
          <w:rFonts w:eastAsia="Times New Roman" w:cs="Arial"/>
          <w:color w:val="000000"/>
          <w:spacing w:val="8"/>
          <w:lang w:eastAsia="zh-CN"/>
        </w:rPr>
      </w:pPr>
      <w:r w:rsidRPr="00B21338">
        <w:rPr>
          <w:rFonts w:eastAsia="Times New Roman" w:cs="Arial"/>
          <w:color w:val="000000"/>
          <w:spacing w:val="8"/>
          <w:lang w:eastAsia="zh-CN"/>
        </w:rPr>
        <w:t>In the October 1856, Britain used the incident of Yarrow Ship in which Chinese officials arrested some Chinese criminals and France used the incident of Father Ma who was killed by Chinese people due to his misconduct in China as excuse</w:t>
      </w:r>
      <w:r w:rsidR="00B71B76">
        <w:rPr>
          <w:rFonts w:eastAsia="Times New Roman" w:cs="Arial"/>
          <w:color w:val="000000"/>
          <w:spacing w:val="8"/>
          <w:lang w:eastAsia="zh-CN"/>
        </w:rPr>
        <w:t>s</w:t>
      </w:r>
      <w:r w:rsidRPr="00B21338">
        <w:rPr>
          <w:rFonts w:eastAsia="Times New Roman" w:cs="Arial"/>
          <w:color w:val="000000"/>
          <w:spacing w:val="8"/>
          <w:lang w:eastAsia="zh-CN"/>
        </w:rPr>
        <w:t xml:space="preserve"> to wage the war against China. In December 1857, Britain and France rallied more than 5,000 armed forces in </w:t>
      </w:r>
      <w:r w:rsidR="00C518D5" w:rsidRPr="00B21338">
        <w:rPr>
          <w:rFonts w:eastAsia="Times New Roman" w:cs="Arial"/>
          <w:color w:val="000000"/>
          <w:spacing w:val="8"/>
          <w:lang w:eastAsia="zh-CN"/>
        </w:rPr>
        <w:t xml:space="preserve">Chukiang with the cooperation of Russia and America. On the other side, bogged down in the suppression of Taiping Heavenly Kingdom and lack of sufficient military funds, the Ching government adopted a </w:t>
      </w:r>
      <w:r w:rsidR="00C518D5" w:rsidRPr="00B21338">
        <w:rPr>
          <w:rFonts w:eastAsia="Times New Roman" w:cs="Arial"/>
          <w:color w:val="000000"/>
          <w:spacing w:val="8"/>
          <w:lang w:eastAsia="zh-CN"/>
        </w:rPr>
        <w:br/>
      </w:r>
      <w:r w:rsidR="00C518D5" w:rsidRPr="00B21338">
        <w:rPr>
          <w:rFonts w:eastAsia="Times New Roman" w:cs="Arial"/>
          <w:color w:val="000000"/>
          <w:spacing w:val="8"/>
          <w:lang w:eastAsia="zh-CN"/>
        </w:rPr>
        <w:lastRenderedPageBreak/>
        <w:t xml:space="preserve">“peaceful” policy and didn’t defend at all. In the late </w:t>
      </w:r>
      <w:r w:rsidR="00E61FF8" w:rsidRPr="00B21338">
        <w:rPr>
          <w:rFonts w:eastAsia="Times New Roman" w:cs="Arial"/>
          <w:color w:val="000000"/>
          <w:spacing w:val="8"/>
          <w:lang w:eastAsia="zh-CN"/>
        </w:rPr>
        <w:t xml:space="preserve">December 1857, Canton was taken over and the allied forces of </w:t>
      </w:r>
      <w:r w:rsidR="00B50A07">
        <w:rPr>
          <w:rFonts w:eastAsia="Times New Roman" w:cs="Arial"/>
          <w:color w:val="000000"/>
          <w:spacing w:val="8"/>
          <w:lang w:eastAsia="zh-CN"/>
        </w:rPr>
        <w:t>France and Britain</w:t>
      </w:r>
      <w:r w:rsidR="00E61FF8" w:rsidRPr="00B21338">
        <w:rPr>
          <w:rFonts w:eastAsia="Times New Roman" w:cs="Arial"/>
          <w:color w:val="000000"/>
          <w:spacing w:val="8"/>
          <w:lang w:eastAsia="zh-CN"/>
        </w:rPr>
        <w:t xml:space="preserve"> moved northward to Taku which is very close to Peking in April 1858. The ally took over Taku in May 20</w:t>
      </w:r>
      <w:r w:rsidR="00E61FF8" w:rsidRPr="00B21338">
        <w:rPr>
          <w:rFonts w:eastAsia="Times New Roman" w:cs="Arial"/>
          <w:color w:val="000000"/>
          <w:spacing w:val="8"/>
          <w:vertAlign w:val="superscript"/>
          <w:lang w:eastAsia="zh-CN"/>
        </w:rPr>
        <w:t>th</w:t>
      </w:r>
      <w:r w:rsidR="00E61FF8" w:rsidRPr="00B21338">
        <w:rPr>
          <w:rFonts w:eastAsia="Times New Roman" w:cs="Arial"/>
          <w:color w:val="000000"/>
          <w:spacing w:val="8"/>
          <w:lang w:eastAsia="zh-CN"/>
        </w:rPr>
        <w:t xml:space="preserve"> 1858 and attacked Tientsin later, threatening to invade Peking. Fearing that the capital would be captured, the Ching government soon signed “The Sino- British Treaty of Tientsin” and “The Sino- French Treaty of Tientsin” with Britain and France respectively. Unfortunately, the western powers didn’t stop the invasion. Instead, they expanded the size of the troops and intensified the war: </w:t>
      </w:r>
      <w:r w:rsidR="002542BF" w:rsidRPr="00B21338">
        <w:rPr>
          <w:rFonts w:eastAsia="Times New Roman" w:cs="Arial"/>
          <w:color w:val="000000"/>
          <w:spacing w:val="8"/>
          <w:lang w:eastAsia="zh-CN"/>
        </w:rPr>
        <w:t xml:space="preserve">Anglo- French allied forces continued to capture Choushan and Dalian Bay from the early 1860 and went on to invade Peking after the Ching government refused to open Tientsin as a port. Finally, the allied forces entered the city of Peking in December 1860 and forced the Ching government to sign “the Treaty of Peking”. So far, </w:t>
      </w:r>
      <w:r w:rsidR="00B21338" w:rsidRPr="00B21338">
        <w:rPr>
          <w:rFonts w:eastAsia="Times New Roman" w:cs="Arial"/>
          <w:color w:val="000000"/>
          <w:spacing w:val="8"/>
          <w:lang w:eastAsia="zh-CN"/>
        </w:rPr>
        <w:t xml:space="preserve">the corruptive and reactionary feudalism, the lagging equipments and armies, the upgrading internal problems all made China once again lose the war to the western invaders. </w:t>
      </w:r>
    </w:p>
    <w:p w14:paraId="0F4B6386" w14:textId="77777777" w:rsidR="00B21338" w:rsidRPr="00B21338" w:rsidRDefault="00B21338" w:rsidP="00B21338">
      <w:pPr>
        <w:snapToGrid w:val="0"/>
        <w:spacing w:line="480" w:lineRule="auto"/>
        <w:rPr>
          <w:rFonts w:eastAsia="Times New Roman" w:cs="Arial"/>
          <w:b/>
          <w:color w:val="000000"/>
          <w:spacing w:val="8"/>
          <w:lang w:eastAsia="zh-CN"/>
        </w:rPr>
      </w:pPr>
      <w:r w:rsidRPr="00B21338">
        <w:rPr>
          <w:rFonts w:eastAsia="Times New Roman" w:cs="Arial"/>
          <w:b/>
          <w:color w:val="000000"/>
          <w:spacing w:val="8"/>
          <w:lang w:eastAsia="zh-CN"/>
        </w:rPr>
        <w:t>3.2 The outcomes of II Opium War</w:t>
      </w:r>
    </w:p>
    <w:p w14:paraId="5A35B231" w14:textId="77777777" w:rsidR="007E1797" w:rsidRDefault="00B21338" w:rsidP="007E1797">
      <w:pPr>
        <w:snapToGrid w:val="0"/>
        <w:spacing w:line="480" w:lineRule="auto"/>
        <w:rPr>
          <w:rFonts w:eastAsia="Times New Roman" w:cs="Arial"/>
          <w:color w:val="000000"/>
          <w:spacing w:val="8"/>
          <w:lang w:eastAsia="zh-CN"/>
        </w:rPr>
      </w:pPr>
      <w:r w:rsidRPr="00B21338">
        <w:rPr>
          <w:rFonts w:eastAsia="Times New Roman" w:cs="Arial"/>
          <w:color w:val="000000"/>
          <w:spacing w:val="8"/>
          <w:lang w:eastAsia="zh-CN"/>
        </w:rPr>
        <w:t xml:space="preserve">  After the second Opium War, China lost more lands and sovereignty and moved further on the road to semi- colonial and semi- feudalist society. </w:t>
      </w:r>
      <w:r>
        <w:rPr>
          <w:rFonts w:eastAsia="Times New Roman" w:cs="Arial"/>
          <w:color w:val="000000"/>
          <w:spacing w:val="8"/>
          <w:lang w:eastAsia="zh-CN"/>
        </w:rPr>
        <w:t>The following table is a list of unfair treaties signed during and after the war:</w:t>
      </w:r>
    </w:p>
    <w:p w14:paraId="5901E993" w14:textId="77777777" w:rsidR="00B50A07" w:rsidRDefault="00B50A07" w:rsidP="007E1797">
      <w:pPr>
        <w:snapToGrid w:val="0"/>
        <w:spacing w:line="480" w:lineRule="auto"/>
        <w:jc w:val="center"/>
        <w:rPr>
          <w:rFonts w:eastAsia="Times New Roman" w:cs="Arial"/>
          <w:color w:val="000000"/>
          <w:spacing w:val="8"/>
          <w:lang w:eastAsia="zh-CN"/>
        </w:rPr>
      </w:pPr>
    </w:p>
    <w:p w14:paraId="396A9C32" w14:textId="77777777" w:rsidR="00B50A07" w:rsidRDefault="00B50A07" w:rsidP="007E1797">
      <w:pPr>
        <w:snapToGrid w:val="0"/>
        <w:spacing w:line="480" w:lineRule="auto"/>
        <w:jc w:val="center"/>
        <w:rPr>
          <w:rFonts w:eastAsia="Times New Roman" w:cs="Arial"/>
          <w:color w:val="000000"/>
          <w:spacing w:val="8"/>
          <w:lang w:eastAsia="zh-CN"/>
        </w:rPr>
      </w:pPr>
    </w:p>
    <w:p w14:paraId="49F7044D" w14:textId="77777777" w:rsidR="00B50A07" w:rsidRDefault="00B50A07" w:rsidP="007E1797">
      <w:pPr>
        <w:snapToGrid w:val="0"/>
        <w:spacing w:line="480" w:lineRule="auto"/>
        <w:jc w:val="center"/>
        <w:rPr>
          <w:rFonts w:eastAsia="Times New Roman" w:cs="Arial"/>
          <w:color w:val="000000"/>
          <w:spacing w:val="8"/>
          <w:lang w:eastAsia="zh-CN"/>
        </w:rPr>
      </w:pPr>
    </w:p>
    <w:p w14:paraId="246CEB85" w14:textId="77777777" w:rsidR="00B50A07" w:rsidRDefault="00B50A07" w:rsidP="007E1797">
      <w:pPr>
        <w:snapToGrid w:val="0"/>
        <w:spacing w:line="480" w:lineRule="auto"/>
        <w:jc w:val="center"/>
        <w:rPr>
          <w:rFonts w:eastAsia="Times New Roman" w:cs="Arial"/>
          <w:color w:val="000000"/>
          <w:spacing w:val="8"/>
          <w:lang w:eastAsia="zh-CN"/>
        </w:rPr>
      </w:pPr>
    </w:p>
    <w:p w14:paraId="0194163A" w14:textId="77777777" w:rsidR="00B50A07" w:rsidRDefault="00B50A07" w:rsidP="007E1797">
      <w:pPr>
        <w:snapToGrid w:val="0"/>
        <w:spacing w:line="480" w:lineRule="auto"/>
        <w:jc w:val="center"/>
        <w:rPr>
          <w:rFonts w:eastAsia="Times New Roman" w:cs="Arial"/>
          <w:color w:val="000000"/>
          <w:spacing w:val="8"/>
          <w:lang w:eastAsia="zh-CN"/>
        </w:rPr>
      </w:pPr>
    </w:p>
    <w:p w14:paraId="2925586F" w14:textId="77777777" w:rsidR="00B71B76" w:rsidRDefault="007E1797" w:rsidP="007E1797">
      <w:pPr>
        <w:snapToGrid w:val="0"/>
        <w:spacing w:line="480" w:lineRule="auto"/>
        <w:jc w:val="center"/>
        <w:rPr>
          <w:rFonts w:eastAsia="Times New Roman" w:cs="Arial"/>
          <w:color w:val="000000"/>
          <w:spacing w:val="8"/>
          <w:lang w:eastAsia="zh-CN"/>
        </w:rPr>
      </w:pPr>
      <w:r>
        <w:rPr>
          <w:rFonts w:eastAsia="Times New Roman" w:cs="Arial"/>
          <w:color w:val="000000"/>
          <w:spacing w:val="8"/>
          <w:lang w:eastAsia="zh-CN"/>
        </w:rPr>
        <w:lastRenderedPageBreak/>
        <w:t>Table 3.1</w:t>
      </w:r>
      <w:r w:rsidR="00B71B76">
        <w:rPr>
          <w:rFonts w:eastAsia="Times New Roman" w:cs="Arial"/>
          <w:color w:val="000000"/>
          <w:spacing w:val="8"/>
          <w:lang w:eastAsia="zh-CN"/>
        </w:rPr>
        <w:t>The Treaties Signed after II Opium War</w:t>
      </w:r>
    </w:p>
    <w:tbl>
      <w:tblPr>
        <w:tblStyle w:val="a9"/>
        <w:tblW w:w="0" w:type="auto"/>
        <w:tblLook w:val="04A0" w:firstRow="1" w:lastRow="0" w:firstColumn="1" w:lastColumn="0" w:noHBand="0" w:noVBand="1"/>
      </w:tblPr>
      <w:tblGrid>
        <w:gridCol w:w="2394"/>
        <w:gridCol w:w="1764"/>
        <w:gridCol w:w="1620"/>
        <w:gridCol w:w="3798"/>
      </w:tblGrid>
      <w:tr w:rsidR="00B21338" w:rsidRPr="00B21338" w14:paraId="7CD53F4D" w14:textId="77777777" w:rsidTr="00C852AC">
        <w:tc>
          <w:tcPr>
            <w:tcW w:w="2394" w:type="dxa"/>
          </w:tcPr>
          <w:p w14:paraId="18BE57FE" w14:textId="77777777" w:rsidR="00B21338" w:rsidRPr="00B21338" w:rsidRDefault="00B21338" w:rsidP="00C852AC">
            <w:pPr>
              <w:spacing w:line="480" w:lineRule="auto"/>
            </w:pPr>
            <w:r w:rsidRPr="00B21338">
              <w:t>The name of the treaty</w:t>
            </w:r>
          </w:p>
        </w:tc>
        <w:tc>
          <w:tcPr>
            <w:tcW w:w="1764" w:type="dxa"/>
          </w:tcPr>
          <w:p w14:paraId="59427D0E" w14:textId="77777777" w:rsidR="00B21338" w:rsidRPr="00B21338" w:rsidRDefault="00B21338" w:rsidP="00C852AC">
            <w:pPr>
              <w:spacing w:line="480" w:lineRule="auto"/>
            </w:pPr>
            <w:r w:rsidRPr="00B21338">
              <w:t xml:space="preserve">The time signed </w:t>
            </w:r>
          </w:p>
        </w:tc>
        <w:tc>
          <w:tcPr>
            <w:tcW w:w="1620" w:type="dxa"/>
          </w:tcPr>
          <w:p w14:paraId="66C4791C" w14:textId="77777777" w:rsidR="00B21338" w:rsidRPr="00B21338" w:rsidRDefault="00B21338" w:rsidP="00C852AC">
            <w:pPr>
              <w:spacing w:line="480" w:lineRule="auto"/>
            </w:pPr>
            <w:r w:rsidRPr="00B21338">
              <w:t xml:space="preserve">The parties involved </w:t>
            </w:r>
          </w:p>
        </w:tc>
        <w:tc>
          <w:tcPr>
            <w:tcW w:w="3798" w:type="dxa"/>
          </w:tcPr>
          <w:p w14:paraId="1A670270" w14:textId="77777777" w:rsidR="00B21338" w:rsidRPr="00B21338" w:rsidRDefault="00B21338" w:rsidP="00C852AC">
            <w:pPr>
              <w:spacing w:line="480" w:lineRule="auto"/>
            </w:pPr>
            <w:r w:rsidRPr="00B21338">
              <w:t xml:space="preserve">The contents </w:t>
            </w:r>
          </w:p>
        </w:tc>
      </w:tr>
      <w:tr w:rsidR="00B21338" w:rsidRPr="00B21338" w14:paraId="13E71148" w14:textId="77777777" w:rsidTr="00C852AC">
        <w:trPr>
          <w:trHeight w:val="2492"/>
        </w:trPr>
        <w:tc>
          <w:tcPr>
            <w:tcW w:w="2394" w:type="dxa"/>
          </w:tcPr>
          <w:p w14:paraId="1BEA6B28" w14:textId="77777777" w:rsidR="00B21338" w:rsidRPr="00B21338" w:rsidRDefault="00B21338" w:rsidP="007E1797">
            <w:r w:rsidRPr="00B21338">
              <w:t xml:space="preserve">The </w:t>
            </w:r>
            <w:r w:rsidR="00C50C3D">
              <w:t xml:space="preserve">Sino- British </w:t>
            </w:r>
            <w:r w:rsidR="007E1797">
              <w:t xml:space="preserve">Treaty </w:t>
            </w:r>
            <w:r w:rsidRPr="00B21338">
              <w:t xml:space="preserve">of </w:t>
            </w:r>
            <w:r w:rsidR="00C50C3D">
              <w:t>Tientsin</w:t>
            </w:r>
          </w:p>
        </w:tc>
        <w:tc>
          <w:tcPr>
            <w:tcW w:w="1764" w:type="dxa"/>
          </w:tcPr>
          <w:p w14:paraId="0B1D8C84" w14:textId="77777777" w:rsidR="00B21338" w:rsidRPr="00B21338" w:rsidRDefault="00C50C3D" w:rsidP="00C852AC">
            <w:pPr>
              <w:spacing w:line="480" w:lineRule="auto"/>
            </w:pPr>
            <w:r>
              <w:t>June 26</w:t>
            </w:r>
            <w:r w:rsidRPr="00C50C3D">
              <w:rPr>
                <w:vertAlign w:val="superscript"/>
              </w:rPr>
              <w:t>th</w:t>
            </w:r>
            <w:r>
              <w:t xml:space="preserve"> 1858</w:t>
            </w:r>
          </w:p>
        </w:tc>
        <w:tc>
          <w:tcPr>
            <w:tcW w:w="1620" w:type="dxa"/>
          </w:tcPr>
          <w:p w14:paraId="07A45329" w14:textId="77777777" w:rsidR="00B21338" w:rsidRPr="00B21338" w:rsidRDefault="00B21338" w:rsidP="00C852AC">
            <w:pPr>
              <w:spacing w:line="480" w:lineRule="auto"/>
            </w:pPr>
            <w:r w:rsidRPr="00B21338">
              <w:t xml:space="preserve">Britain/ China </w:t>
            </w:r>
          </w:p>
        </w:tc>
        <w:tc>
          <w:tcPr>
            <w:tcW w:w="3798" w:type="dxa"/>
          </w:tcPr>
          <w:p w14:paraId="46171001" w14:textId="77777777" w:rsidR="00C50C3D" w:rsidRDefault="00C50C3D" w:rsidP="00C852AC">
            <w:pPr>
              <w:pStyle w:val="a8"/>
              <w:numPr>
                <w:ilvl w:val="0"/>
                <w:numId w:val="2"/>
              </w:numPr>
            </w:pPr>
            <w:r>
              <w:t>Foreign envoys could reside in Peking</w:t>
            </w:r>
            <w:r w:rsidR="00B21338" w:rsidRPr="00B21338">
              <w:t xml:space="preserve">      </w:t>
            </w:r>
          </w:p>
          <w:p w14:paraId="7DCDD478" w14:textId="77777777" w:rsidR="00B21338" w:rsidRDefault="00C50C3D" w:rsidP="00C852AC">
            <w:pPr>
              <w:pStyle w:val="a8"/>
              <w:numPr>
                <w:ilvl w:val="0"/>
                <w:numId w:val="2"/>
              </w:numPr>
            </w:pPr>
            <w:r>
              <w:t xml:space="preserve">Opening of Niuzhuang (later changed into Yingkou), Dengzhou( later changed into Yantan), Taiwan, Danshui, </w:t>
            </w:r>
            <w:r w:rsidR="00B21338" w:rsidRPr="00B21338">
              <w:t xml:space="preserve"> </w:t>
            </w:r>
            <w:r>
              <w:t>Chaochow( later changed into Swatow), Qiongzhou, Hankou, Jiujiang, Nanking and Chinkiang as ports</w:t>
            </w:r>
          </w:p>
          <w:p w14:paraId="5C5D0531" w14:textId="77777777" w:rsidR="00C50C3D" w:rsidRDefault="00C50C3D" w:rsidP="00C852AC">
            <w:pPr>
              <w:pStyle w:val="a8"/>
              <w:numPr>
                <w:ilvl w:val="0"/>
                <w:numId w:val="2"/>
              </w:numPr>
            </w:pPr>
            <w:r>
              <w:t>Foreign missionaries could enter the hinterland to preach</w:t>
            </w:r>
          </w:p>
          <w:p w14:paraId="779CFD8B" w14:textId="77777777" w:rsidR="00C50C3D" w:rsidRDefault="00C50C3D" w:rsidP="00C852AC">
            <w:pPr>
              <w:pStyle w:val="a8"/>
              <w:numPr>
                <w:ilvl w:val="0"/>
                <w:numId w:val="2"/>
              </w:numPr>
            </w:pPr>
            <w:r>
              <w:t>Foreigners could travel to and trade in the hinterland</w:t>
            </w:r>
          </w:p>
          <w:p w14:paraId="5CB7A80B" w14:textId="77777777" w:rsidR="00C50C3D" w:rsidRDefault="00C50C3D" w:rsidP="00C852AC">
            <w:pPr>
              <w:pStyle w:val="a8"/>
              <w:numPr>
                <w:ilvl w:val="0"/>
                <w:numId w:val="2"/>
              </w:numPr>
            </w:pPr>
            <w:r>
              <w:t>Foreign mercantile ships could come in and leave every port along the Yangtze River freely</w:t>
            </w:r>
          </w:p>
          <w:p w14:paraId="0CB6933A" w14:textId="77777777" w:rsidR="00C50C3D" w:rsidRDefault="00B50A07" w:rsidP="00C852AC">
            <w:pPr>
              <w:pStyle w:val="a8"/>
              <w:numPr>
                <w:ilvl w:val="0"/>
                <w:numId w:val="2"/>
              </w:numPr>
            </w:pPr>
            <w:r>
              <w:t>China r</w:t>
            </w:r>
            <w:r w:rsidR="00C50C3D">
              <w:t>educe</w:t>
            </w:r>
            <w:r>
              <w:t>s</w:t>
            </w:r>
            <w:r w:rsidR="00C50C3D">
              <w:t xml:space="preserve"> the tonnage tax of the mercantile ships</w:t>
            </w:r>
          </w:p>
          <w:p w14:paraId="533ADAC1" w14:textId="77777777" w:rsidR="00B21338" w:rsidRPr="00B21338" w:rsidRDefault="00C50C3D" w:rsidP="00C50C3D">
            <w:pPr>
              <w:pStyle w:val="a8"/>
              <w:numPr>
                <w:ilvl w:val="0"/>
                <w:numId w:val="2"/>
              </w:numPr>
            </w:pPr>
            <w:r>
              <w:t>Indemnity of 4 million silver dollars</w:t>
            </w:r>
          </w:p>
        </w:tc>
      </w:tr>
      <w:tr w:rsidR="00B21338" w:rsidRPr="00B21338" w14:paraId="0A013349" w14:textId="77777777" w:rsidTr="00C852AC">
        <w:tc>
          <w:tcPr>
            <w:tcW w:w="2394" w:type="dxa"/>
          </w:tcPr>
          <w:p w14:paraId="228EB19A" w14:textId="77777777" w:rsidR="00B21338" w:rsidRPr="00B21338" w:rsidRDefault="00C50C3D" w:rsidP="007E1797">
            <w:r w:rsidRPr="00B21338">
              <w:t xml:space="preserve">“The </w:t>
            </w:r>
            <w:r>
              <w:t xml:space="preserve">Sino- French </w:t>
            </w:r>
            <w:r w:rsidRPr="00B21338">
              <w:t xml:space="preserve">Treaty of </w:t>
            </w:r>
            <w:r>
              <w:t>Tientsin</w:t>
            </w:r>
            <w:r w:rsidRPr="00B21338">
              <w:t>”</w:t>
            </w:r>
          </w:p>
        </w:tc>
        <w:tc>
          <w:tcPr>
            <w:tcW w:w="1764" w:type="dxa"/>
          </w:tcPr>
          <w:p w14:paraId="57402E7F" w14:textId="77777777" w:rsidR="00B21338" w:rsidRPr="00B21338" w:rsidRDefault="00C50C3D" w:rsidP="00C852AC">
            <w:pPr>
              <w:spacing w:line="480" w:lineRule="auto"/>
            </w:pPr>
            <w:r>
              <w:t>June 27</w:t>
            </w:r>
            <w:r w:rsidRPr="00C50C3D">
              <w:rPr>
                <w:vertAlign w:val="superscript"/>
              </w:rPr>
              <w:t>th</w:t>
            </w:r>
            <w:r>
              <w:t xml:space="preserve"> 1858</w:t>
            </w:r>
          </w:p>
        </w:tc>
        <w:tc>
          <w:tcPr>
            <w:tcW w:w="1620" w:type="dxa"/>
          </w:tcPr>
          <w:p w14:paraId="544497E6" w14:textId="77777777" w:rsidR="00B21338" w:rsidRPr="00B21338" w:rsidRDefault="00C50C3D" w:rsidP="00C852AC">
            <w:pPr>
              <w:spacing w:line="480" w:lineRule="auto"/>
            </w:pPr>
            <w:r>
              <w:t>France</w:t>
            </w:r>
            <w:r w:rsidR="00B21338" w:rsidRPr="00B21338">
              <w:t>/ China</w:t>
            </w:r>
          </w:p>
        </w:tc>
        <w:tc>
          <w:tcPr>
            <w:tcW w:w="3798" w:type="dxa"/>
          </w:tcPr>
          <w:p w14:paraId="6684439F" w14:textId="77777777" w:rsidR="00D47AED" w:rsidRDefault="00C50C3D" w:rsidP="00C852AC">
            <w:pPr>
              <w:pStyle w:val="a8"/>
              <w:numPr>
                <w:ilvl w:val="0"/>
                <w:numId w:val="3"/>
              </w:numPr>
            </w:pPr>
            <w:r>
              <w:t xml:space="preserve">Same as the </w:t>
            </w:r>
            <w:r w:rsidR="00D47AED">
              <w:t>contents above</w:t>
            </w:r>
          </w:p>
          <w:p w14:paraId="7B230845" w14:textId="77777777" w:rsidR="00B21338" w:rsidRPr="00B21338" w:rsidRDefault="00D47AED" w:rsidP="00C852AC">
            <w:pPr>
              <w:pStyle w:val="a8"/>
              <w:numPr>
                <w:ilvl w:val="0"/>
                <w:numId w:val="3"/>
              </w:numPr>
            </w:pPr>
            <w:r>
              <w:t>Indemnity of 2 million silver dollars</w:t>
            </w:r>
            <w:r w:rsidR="00B21338" w:rsidRPr="00B21338">
              <w:t xml:space="preserve"> </w:t>
            </w:r>
          </w:p>
        </w:tc>
      </w:tr>
      <w:tr w:rsidR="00D47AED" w:rsidRPr="00B21338" w14:paraId="663A1095" w14:textId="77777777" w:rsidTr="00C852AC">
        <w:tc>
          <w:tcPr>
            <w:tcW w:w="2394" w:type="dxa"/>
          </w:tcPr>
          <w:p w14:paraId="6B192081" w14:textId="77777777" w:rsidR="00D47AED" w:rsidRPr="00B21338" w:rsidRDefault="00D47AED" w:rsidP="007E1797">
            <w:r w:rsidRPr="00B21338">
              <w:t xml:space="preserve">“The </w:t>
            </w:r>
            <w:r>
              <w:t xml:space="preserve">Sino- Russian </w:t>
            </w:r>
            <w:r w:rsidRPr="00B21338">
              <w:t xml:space="preserve">Treaty of </w:t>
            </w:r>
            <w:r>
              <w:t>Tientsin</w:t>
            </w:r>
            <w:r w:rsidRPr="00B21338">
              <w:t>”</w:t>
            </w:r>
          </w:p>
        </w:tc>
        <w:tc>
          <w:tcPr>
            <w:tcW w:w="1764" w:type="dxa"/>
          </w:tcPr>
          <w:p w14:paraId="3E00DC6A" w14:textId="77777777" w:rsidR="00D47AED" w:rsidRPr="00B21338" w:rsidRDefault="00D47AED" w:rsidP="00C852AC">
            <w:pPr>
              <w:spacing w:line="480" w:lineRule="auto"/>
            </w:pPr>
            <w:r>
              <w:t>June 13</w:t>
            </w:r>
            <w:r w:rsidRPr="00D47AED">
              <w:rPr>
                <w:vertAlign w:val="superscript"/>
              </w:rPr>
              <w:t>th</w:t>
            </w:r>
            <w:r>
              <w:t xml:space="preserve"> 1858</w:t>
            </w:r>
          </w:p>
        </w:tc>
        <w:tc>
          <w:tcPr>
            <w:tcW w:w="1620" w:type="dxa"/>
          </w:tcPr>
          <w:p w14:paraId="4214A98C" w14:textId="77777777" w:rsidR="00D47AED" w:rsidRPr="00B21338" w:rsidRDefault="00D47AED" w:rsidP="00C852AC">
            <w:pPr>
              <w:spacing w:line="480" w:lineRule="auto"/>
            </w:pPr>
            <w:r>
              <w:t xml:space="preserve">Russia </w:t>
            </w:r>
            <w:r w:rsidRPr="00B21338">
              <w:t>/ China</w:t>
            </w:r>
          </w:p>
        </w:tc>
        <w:tc>
          <w:tcPr>
            <w:tcW w:w="3798" w:type="dxa"/>
          </w:tcPr>
          <w:p w14:paraId="2DB92DF0" w14:textId="77777777" w:rsidR="00D47AED" w:rsidRDefault="00D47AED" w:rsidP="00D47AED">
            <w:pPr>
              <w:pStyle w:val="a8"/>
              <w:numPr>
                <w:ilvl w:val="0"/>
                <w:numId w:val="7"/>
              </w:numPr>
            </w:pPr>
            <w:r>
              <w:t xml:space="preserve">Same as </w:t>
            </w:r>
            <w:r w:rsidRPr="00B21338">
              <w:t xml:space="preserve">“The </w:t>
            </w:r>
            <w:r>
              <w:t xml:space="preserve">Sino- British </w:t>
            </w:r>
            <w:r w:rsidRPr="00B21338">
              <w:t xml:space="preserve">Treaty of </w:t>
            </w:r>
            <w:r>
              <w:t>Tientsin</w:t>
            </w:r>
            <w:r w:rsidRPr="00B21338">
              <w:t>”</w:t>
            </w:r>
            <w:r>
              <w:t xml:space="preserve"> except for the indemnity</w:t>
            </w:r>
          </w:p>
          <w:p w14:paraId="34240E01" w14:textId="77777777" w:rsidR="00D47AED" w:rsidRPr="00B21338" w:rsidRDefault="00D47AED" w:rsidP="00D47AED">
            <w:pPr>
              <w:pStyle w:val="a8"/>
              <w:numPr>
                <w:ilvl w:val="0"/>
                <w:numId w:val="7"/>
              </w:numPr>
            </w:pPr>
            <w:r>
              <w:t>The officials of both Russia and China should later investigate the boundary of the two nations</w:t>
            </w:r>
          </w:p>
        </w:tc>
      </w:tr>
      <w:tr w:rsidR="00D47AED" w:rsidRPr="00B21338" w14:paraId="3ED3192A" w14:textId="77777777" w:rsidTr="00C852AC">
        <w:tc>
          <w:tcPr>
            <w:tcW w:w="2394" w:type="dxa"/>
          </w:tcPr>
          <w:p w14:paraId="5C9B0443" w14:textId="77777777" w:rsidR="00D47AED" w:rsidRPr="00B21338" w:rsidRDefault="00D47AED" w:rsidP="007E1797">
            <w:r w:rsidRPr="00B21338">
              <w:t xml:space="preserve">“The </w:t>
            </w:r>
            <w:r>
              <w:t xml:space="preserve">Sino- American </w:t>
            </w:r>
            <w:r w:rsidRPr="00B21338">
              <w:t xml:space="preserve">Treaty of </w:t>
            </w:r>
            <w:r>
              <w:t>Tientsin</w:t>
            </w:r>
            <w:r w:rsidRPr="00B21338">
              <w:t>”</w:t>
            </w:r>
          </w:p>
        </w:tc>
        <w:tc>
          <w:tcPr>
            <w:tcW w:w="1764" w:type="dxa"/>
          </w:tcPr>
          <w:p w14:paraId="41FF59E7" w14:textId="77777777" w:rsidR="00D47AED" w:rsidRPr="00B21338" w:rsidRDefault="00D47AED" w:rsidP="00D47AED">
            <w:pPr>
              <w:spacing w:line="480" w:lineRule="auto"/>
            </w:pPr>
            <w:r>
              <w:t>June 18</w:t>
            </w:r>
            <w:r w:rsidRPr="00B21338">
              <w:rPr>
                <w:vertAlign w:val="superscript"/>
              </w:rPr>
              <w:t>th</w:t>
            </w:r>
            <w:r w:rsidRPr="00B21338">
              <w:t xml:space="preserve"> 18</w:t>
            </w:r>
            <w:r>
              <w:t>58</w:t>
            </w:r>
          </w:p>
        </w:tc>
        <w:tc>
          <w:tcPr>
            <w:tcW w:w="1620" w:type="dxa"/>
          </w:tcPr>
          <w:p w14:paraId="7C28CB68" w14:textId="77777777" w:rsidR="00D47AED" w:rsidRPr="00B21338" w:rsidRDefault="00D47AED" w:rsidP="00C852AC">
            <w:pPr>
              <w:spacing w:line="480" w:lineRule="auto"/>
            </w:pPr>
            <w:r w:rsidRPr="00B21338">
              <w:t>America/ China</w:t>
            </w:r>
          </w:p>
        </w:tc>
        <w:tc>
          <w:tcPr>
            <w:tcW w:w="3798" w:type="dxa"/>
          </w:tcPr>
          <w:p w14:paraId="4410427A" w14:textId="77777777" w:rsidR="00D47AED" w:rsidRPr="00B21338" w:rsidRDefault="00D47AED" w:rsidP="00D47AED">
            <w:pPr>
              <w:pStyle w:val="a8"/>
              <w:numPr>
                <w:ilvl w:val="0"/>
                <w:numId w:val="8"/>
              </w:numPr>
            </w:pPr>
            <w:r>
              <w:t xml:space="preserve">America obtained the same preferences </w:t>
            </w:r>
            <w:r w:rsidR="00A45DA1">
              <w:t xml:space="preserve">as Britain and France did </w:t>
            </w:r>
            <w:r>
              <w:t xml:space="preserve">except for the indemnity </w:t>
            </w:r>
          </w:p>
        </w:tc>
      </w:tr>
      <w:tr w:rsidR="00D47AED" w:rsidRPr="00B21338" w14:paraId="7535C296" w14:textId="77777777" w:rsidTr="00C852AC">
        <w:tc>
          <w:tcPr>
            <w:tcW w:w="2394" w:type="dxa"/>
          </w:tcPr>
          <w:p w14:paraId="437927BD" w14:textId="77777777" w:rsidR="00D47AED" w:rsidRPr="00B21338" w:rsidRDefault="00D47AED" w:rsidP="00D47AED">
            <w:pPr>
              <w:spacing w:line="480" w:lineRule="auto"/>
            </w:pPr>
            <w:r>
              <w:t xml:space="preserve">The Treaty of Peking </w:t>
            </w:r>
            <w:r w:rsidRPr="00B21338">
              <w:t xml:space="preserve"> </w:t>
            </w:r>
          </w:p>
        </w:tc>
        <w:tc>
          <w:tcPr>
            <w:tcW w:w="1764" w:type="dxa"/>
          </w:tcPr>
          <w:p w14:paraId="19F66271" w14:textId="77777777" w:rsidR="00D47AED" w:rsidRPr="00B21338" w:rsidRDefault="00D47AED" w:rsidP="00D47AED">
            <w:pPr>
              <w:spacing w:line="480" w:lineRule="auto"/>
            </w:pPr>
            <w:r w:rsidRPr="00B21338">
              <w:t>October 24</w:t>
            </w:r>
            <w:r w:rsidRPr="00B21338">
              <w:rPr>
                <w:vertAlign w:val="superscript"/>
              </w:rPr>
              <w:t>th</w:t>
            </w:r>
            <w:r w:rsidRPr="00B21338">
              <w:t xml:space="preserve"> </w:t>
            </w:r>
            <w:r>
              <w:t>,25</w:t>
            </w:r>
            <w:r w:rsidRPr="00D47AED">
              <w:rPr>
                <w:vertAlign w:val="superscript"/>
              </w:rPr>
              <w:t>th</w:t>
            </w:r>
            <w:r>
              <w:t xml:space="preserve"> </w:t>
            </w:r>
            <w:r w:rsidRPr="00B21338">
              <w:t>18</w:t>
            </w:r>
            <w:r>
              <w:t>60</w:t>
            </w:r>
          </w:p>
        </w:tc>
        <w:tc>
          <w:tcPr>
            <w:tcW w:w="1620" w:type="dxa"/>
          </w:tcPr>
          <w:p w14:paraId="1C2B484B" w14:textId="77777777" w:rsidR="00D47AED" w:rsidRPr="00B21338" w:rsidRDefault="00D47AED" w:rsidP="00C852AC">
            <w:pPr>
              <w:spacing w:line="480" w:lineRule="auto"/>
            </w:pPr>
            <w:r>
              <w:t>Britain ,</w:t>
            </w:r>
            <w:r w:rsidRPr="00B21338">
              <w:t>France/ China</w:t>
            </w:r>
          </w:p>
        </w:tc>
        <w:tc>
          <w:tcPr>
            <w:tcW w:w="3798" w:type="dxa"/>
          </w:tcPr>
          <w:p w14:paraId="43812469" w14:textId="77777777" w:rsidR="00D47AED" w:rsidRDefault="00E41AD4" w:rsidP="00C852AC">
            <w:pPr>
              <w:pStyle w:val="a8"/>
              <w:numPr>
                <w:ilvl w:val="0"/>
                <w:numId w:val="5"/>
              </w:numPr>
            </w:pPr>
            <w:r>
              <w:t>China open</w:t>
            </w:r>
            <w:r w:rsidR="004043A1">
              <w:t>s</w:t>
            </w:r>
            <w:r>
              <w:t xml:space="preserve"> Tientsin as a port</w:t>
            </w:r>
          </w:p>
          <w:p w14:paraId="4C5EAEB4" w14:textId="77777777" w:rsidR="00E41AD4" w:rsidRDefault="00E41AD4" w:rsidP="00C852AC">
            <w:pPr>
              <w:pStyle w:val="a8"/>
              <w:numPr>
                <w:ilvl w:val="0"/>
                <w:numId w:val="5"/>
              </w:numPr>
            </w:pPr>
            <w:r>
              <w:t>China should allow Britain and France to recruit Chinese workers to work abroad</w:t>
            </w:r>
          </w:p>
          <w:p w14:paraId="67611212" w14:textId="77777777" w:rsidR="00E41AD4" w:rsidRDefault="00E41AD4" w:rsidP="00C852AC">
            <w:pPr>
              <w:pStyle w:val="a8"/>
              <w:numPr>
                <w:ilvl w:val="0"/>
                <w:numId w:val="5"/>
              </w:numPr>
            </w:pPr>
            <w:r>
              <w:t>China returned the Catholic assets which had been confiscated</w:t>
            </w:r>
          </w:p>
          <w:p w14:paraId="11FF1ED9" w14:textId="77777777" w:rsidR="00E41AD4" w:rsidRDefault="00E41AD4" w:rsidP="00E41AD4">
            <w:pPr>
              <w:pStyle w:val="a8"/>
              <w:numPr>
                <w:ilvl w:val="0"/>
                <w:numId w:val="5"/>
              </w:numPr>
            </w:pPr>
            <w:r>
              <w:t>French missionaries could lease and buy lands in China</w:t>
            </w:r>
          </w:p>
          <w:p w14:paraId="034F2A4D" w14:textId="77777777" w:rsidR="00E41AD4" w:rsidRDefault="00E41AD4" w:rsidP="00E41AD4">
            <w:pPr>
              <w:pStyle w:val="a8"/>
              <w:numPr>
                <w:ilvl w:val="0"/>
                <w:numId w:val="5"/>
              </w:numPr>
            </w:pPr>
            <w:r>
              <w:t xml:space="preserve">China should pay the indemnity of 8 million silver dollars to Britain and </w:t>
            </w:r>
          </w:p>
          <w:p w14:paraId="0F1679AF" w14:textId="77777777" w:rsidR="00E41AD4" w:rsidRDefault="00E41AD4" w:rsidP="00E41AD4">
            <w:pPr>
              <w:pStyle w:val="a8"/>
              <w:ind w:left="360"/>
            </w:pPr>
            <w:r>
              <w:lastRenderedPageBreak/>
              <w:t>France respectively</w:t>
            </w:r>
          </w:p>
          <w:p w14:paraId="6C46DA68" w14:textId="77777777" w:rsidR="00E41AD4" w:rsidRPr="00B21338" w:rsidRDefault="00E41AD4" w:rsidP="00E41AD4"/>
        </w:tc>
      </w:tr>
      <w:tr w:rsidR="00E41AD4" w:rsidRPr="00B21338" w14:paraId="37AD5F03" w14:textId="77777777" w:rsidTr="00C852AC">
        <w:tc>
          <w:tcPr>
            <w:tcW w:w="2394" w:type="dxa"/>
          </w:tcPr>
          <w:p w14:paraId="2A76E99B" w14:textId="77777777" w:rsidR="00E41AD4" w:rsidRDefault="00E41AD4" w:rsidP="00D47AED">
            <w:pPr>
              <w:spacing w:line="480" w:lineRule="auto"/>
            </w:pPr>
            <w:r>
              <w:lastRenderedPageBreak/>
              <w:t xml:space="preserve">The Treaty of Aihui </w:t>
            </w:r>
          </w:p>
        </w:tc>
        <w:tc>
          <w:tcPr>
            <w:tcW w:w="1764" w:type="dxa"/>
          </w:tcPr>
          <w:p w14:paraId="2EECB58D" w14:textId="77777777" w:rsidR="00E41AD4" w:rsidRPr="00B21338" w:rsidRDefault="00E41AD4" w:rsidP="00D47AED">
            <w:pPr>
              <w:spacing w:line="480" w:lineRule="auto"/>
            </w:pPr>
            <w:r>
              <w:t>May 1858</w:t>
            </w:r>
          </w:p>
        </w:tc>
        <w:tc>
          <w:tcPr>
            <w:tcW w:w="1620" w:type="dxa"/>
          </w:tcPr>
          <w:p w14:paraId="49FDBEAF" w14:textId="77777777" w:rsidR="00E41AD4" w:rsidRDefault="00E41AD4" w:rsidP="00C852AC">
            <w:pPr>
              <w:spacing w:line="480" w:lineRule="auto"/>
            </w:pPr>
            <w:r>
              <w:t>Russia/China</w:t>
            </w:r>
          </w:p>
        </w:tc>
        <w:tc>
          <w:tcPr>
            <w:tcW w:w="3798" w:type="dxa"/>
          </w:tcPr>
          <w:p w14:paraId="26891EF6" w14:textId="77777777" w:rsidR="00E41AD4" w:rsidRDefault="004043A1" w:rsidP="004043A1">
            <w:pPr>
              <w:pStyle w:val="a8"/>
              <w:numPr>
                <w:ilvl w:val="0"/>
                <w:numId w:val="10"/>
              </w:numPr>
            </w:pPr>
            <w:r>
              <w:t xml:space="preserve">China cedes lands of </w:t>
            </w:r>
            <w:r w:rsidRPr="004043A1">
              <w:t xml:space="preserve">more than </w:t>
            </w:r>
            <w:r>
              <w:t>600,000</w:t>
            </w:r>
            <w:r w:rsidRPr="004043A1">
              <w:t>square kilometers</w:t>
            </w:r>
            <w:r>
              <w:t xml:space="preserve"> between north of Heilong Jiang and south of </w:t>
            </w:r>
            <w:r w:rsidRPr="004043A1">
              <w:t>Stanovoy</w:t>
            </w:r>
            <w:r>
              <w:t xml:space="preserve"> </w:t>
            </w:r>
          </w:p>
          <w:p w14:paraId="75757F9B" w14:textId="77777777" w:rsidR="004043A1" w:rsidRDefault="004043A1" w:rsidP="004043A1">
            <w:pPr>
              <w:pStyle w:val="a8"/>
              <w:numPr>
                <w:ilvl w:val="0"/>
                <w:numId w:val="10"/>
              </w:numPr>
            </w:pPr>
            <w:r>
              <w:t xml:space="preserve">China and Russia share the administration in the lands of more than 400,000 square kilometers east of the Ussuri </w:t>
            </w:r>
          </w:p>
        </w:tc>
      </w:tr>
      <w:tr w:rsidR="004043A1" w:rsidRPr="00B21338" w14:paraId="031ED8FA" w14:textId="77777777" w:rsidTr="00C852AC">
        <w:tc>
          <w:tcPr>
            <w:tcW w:w="2394" w:type="dxa"/>
          </w:tcPr>
          <w:p w14:paraId="1122B9C1" w14:textId="77777777" w:rsidR="004043A1" w:rsidRDefault="004043A1" w:rsidP="00D47AED">
            <w:pPr>
              <w:spacing w:line="480" w:lineRule="auto"/>
            </w:pPr>
            <w:r>
              <w:t>The Sino- Russian Treaty of Peking</w:t>
            </w:r>
          </w:p>
        </w:tc>
        <w:tc>
          <w:tcPr>
            <w:tcW w:w="1764" w:type="dxa"/>
          </w:tcPr>
          <w:p w14:paraId="7C3CD569" w14:textId="77777777" w:rsidR="004043A1" w:rsidRDefault="004043A1" w:rsidP="00D47AED">
            <w:pPr>
              <w:spacing w:line="480" w:lineRule="auto"/>
            </w:pPr>
            <w:r>
              <w:t>Nov 14</w:t>
            </w:r>
            <w:r w:rsidRPr="004043A1">
              <w:rPr>
                <w:vertAlign w:val="superscript"/>
              </w:rPr>
              <w:t>th</w:t>
            </w:r>
            <w:r>
              <w:t xml:space="preserve"> 1860</w:t>
            </w:r>
          </w:p>
        </w:tc>
        <w:tc>
          <w:tcPr>
            <w:tcW w:w="1620" w:type="dxa"/>
          </w:tcPr>
          <w:p w14:paraId="44D4151B" w14:textId="77777777" w:rsidR="004043A1" w:rsidRDefault="004043A1" w:rsidP="00C852AC">
            <w:pPr>
              <w:spacing w:line="480" w:lineRule="auto"/>
            </w:pPr>
            <w:r>
              <w:t>Russia/China</w:t>
            </w:r>
          </w:p>
        </w:tc>
        <w:tc>
          <w:tcPr>
            <w:tcW w:w="3798" w:type="dxa"/>
          </w:tcPr>
          <w:p w14:paraId="173A7F4F" w14:textId="77777777" w:rsidR="004043A1" w:rsidRDefault="004043A1" w:rsidP="004043A1">
            <w:pPr>
              <w:pStyle w:val="a8"/>
              <w:numPr>
                <w:ilvl w:val="0"/>
                <w:numId w:val="10"/>
              </w:numPr>
            </w:pPr>
            <w:r>
              <w:t>China cedes the lands of more than 400,000 square kilometers east of the Ussuri</w:t>
            </w:r>
          </w:p>
          <w:p w14:paraId="3A32ACA7" w14:textId="77777777" w:rsidR="004043A1" w:rsidRDefault="004043A1" w:rsidP="004043A1">
            <w:pPr>
              <w:pStyle w:val="a8"/>
              <w:numPr>
                <w:ilvl w:val="0"/>
                <w:numId w:val="10"/>
              </w:numPr>
              <w:rPr>
                <w:rStyle w:val="fy21"/>
                <w:rFonts w:asciiTheme="minorHAnsi" w:hAnsiTheme="minorHAnsi"/>
                <w:color w:val="auto"/>
                <w:sz w:val="22"/>
                <w:szCs w:val="22"/>
              </w:rPr>
            </w:pPr>
            <w:r>
              <w:t xml:space="preserve">China opens </w:t>
            </w:r>
            <w:r w:rsidRPr="004043A1">
              <w:rPr>
                <w:rStyle w:val="fy21"/>
                <w:rFonts w:asciiTheme="minorHAnsi" w:hAnsiTheme="minorHAnsi"/>
                <w:color w:val="auto"/>
                <w:sz w:val="22"/>
                <w:szCs w:val="22"/>
              </w:rPr>
              <w:t>Kashgara</w:t>
            </w:r>
            <w:r>
              <w:rPr>
                <w:rStyle w:val="fy21"/>
                <w:rFonts w:asciiTheme="minorHAnsi" w:hAnsiTheme="minorHAnsi"/>
                <w:color w:val="auto"/>
                <w:sz w:val="22"/>
                <w:szCs w:val="22"/>
              </w:rPr>
              <w:t xml:space="preserve"> as a port</w:t>
            </w:r>
          </w:p>
          <w:p w14:paraId="451649ED" w14:textId="77777777" w:rsidR="004043A1" w:rsidRDefault="004043A1" w:rsidP="004043A1">
            <w:pPr>
              <w:pStyle w:val="a8"/>
              <w:numPr>
                <w:ilvl w:val="0"/>
                <w:numId w:val="10"/>
              </w:numPr>
            </w:pPr>
            <w:r>
              <w:t>Russia sets consulates in Kashagra and Kulun</w:t>
            </w:r>
          </w:p>
        </w:tc>
      </w:tr>
    </w:tbl>
    <w:p w14:paraId="5176940F" w14:textId="77777777" w:rsidR="00B21338" w:rsidRDefault="00B21338" w:rsidP="00B21338">
      <w:pPr>
        <w:snapToGrid w:val="0"/>
        <w:spacing w:line="480" w:lineRule="auto"/>
        <w:rPr>
          <w:rFonts w:eastAsia="Times New Roman" w:cs="Arial"/>
          <w:color w:val="000000"/>
          <w:spacing w:val="8"/>
          <w:lang w:eastAsia="zh-CN"/>
        </w:rPr>
      </w:pPr>
    </w:p>
    <w:p w14:paraId="4D1AE7DB" w14:textId="77777777" w:rsidR="00A45DA1" w:rsidRDefault="00A45DA1" w:rsidP="00B21338">
      <w:pPr>
        <w:snapToGrid w:val="0"/>
        <w:spacing w:line="480" w:lineRule="auto"/>
        <w:rPr>
          <w:rFonts w:eastAsia="Times New Roman" w:cs="Arial"/>
          <w:color w:val="000000"/>
          <w:spacing w:val="8"/>
          <w:lang w:eastAsia="zh-CN"/>
        </w:rPr>
      </w:pPr>
      <w:r>
        <w:rPr>
          <w:rFonts w:eastAsia="Times New Roman" w:cs="Arial"/>
          <w:color w:val="000000"/>
          <w:spacing w:val="8"/>
          <w:lang w:eastAsia="zh-CN"/>
        </w:rPr>
        <w:t xml:space="preserve">   </w:t>
      </w:r>
      <w:r w:rsidR="00597EB2">
        <w:rPr>
          <w:rFonts w:eastAsia="Times New Roman" w:cs="Arial"/>
          <w:color w:val="000000"/>
          <w:spacing w:val="8"/>
          <w:lang w:eastAsia="zh-CN"/>
        </w:rPr>
        <w:t xml:space="preserve">The war was called “II Opium War” since </w:t>
      </w:r>
      <w:r w:rsidR="00D11165">
        <w:rPr>
          <w:rFonts w:eastAsia="Times New Roman" w:cs="Arial"/>
          <w:color w:val="000000"/>
          <w:spacing w:val="8"/>
          <w:lang w:eastAsia="zh-CN"/>
        </w:rPr>
        <w:t>it’s a continuation and expansion of the I Opium War and the Europeans and Americans required to legalize the opium trade. After the war,</w:t>
      </w:r>
      <w:r>
        <w:rPr>
          <w:rFonts w:eastAsia="Times New Roman" w:cs="Arial"/>
          <w:color w:val="000000"/>
          <w:spacing w:val="8"/>
          <w:lang w:eastAsia="zh-CN"/>
        </w:rPr>
        <w:t xml:space="preserve"> the foreign forces entered Chinese hinterland: The fact that the ministers could reside in Peking strengthened the capitalism control of </w:t>
      </w:r>
      <w:r w:rsidR="001B0EDF">
        <w:rPr>
          <w:rFonts w:eastAsia="Times New Roman" w:cs="Arial"/>
          <w:color w:val="000000"/>
          <w:spacing w:val="8"/>
          <w:lang w:eastAsia="zh-CN"/>
        </w:rPr>
        <w:t xml:space="preserve">the Ching government; the territory was further divided </w:t>
      </w:r>
      <w:r w:rsidR="00597EB2">
        <w:rPr>
          <w:rFonts w:eastAsia="Times New Roman" w:cs="Arial"/>
          <w:color w:val="000000"/>
          <w:spacing w:val="8"/>
          <w:lang w:eastAsia="zh-CN"/>
        </w:rPr>
        <w:t xml:space="preserve">and the wealth was further deployed. </w:t>
      </w:r>
    </w:p>
    <w:p w14:paraId="1C3D9653" w14:textId="77777777" w:rsidR="00D11165" w:rsidRDefault="00D11165" w:rsidP="00B21338">
      <w:pPr>
        <w:snapToGrid w:val="0"/>
        <w:spacing w:line="480" w:lineRule="auto"/>
        <w:rPr>
          <w:rFonts w:eastAsia="Times New Roman" w:cs="Arial"/>
          <w:b/>
          <w:color w:val="000000"/>
          <w:spacing w:val="8"/>
          <w:lang w:eastAsia="zh-CN"/>
        </w:rPr>
      </w:pPr>
      <w:r w:rsidRPr="00D11165">
        <w:rPr>
          <w:rFonts w:eastAsia="Times New Roman" w:cs="Arial"/>
          <w:b/>
          <w:color w:val="000000"/>
          <w:spacing w:val="8"/>
          <w:lang w:eastAsia="zh-CN"/>
        </w:rPr>
        <w:t>Conclusions</w:t>
      </w:r>
    </w:p>
    <w:p w14:paraId="01BCB8DC" w14:textId="77777777" w:rsidR="00D11165" w:rsidRDefault="00705301" w:rsidP="001903F3">
      <w:pPr>
        <w:snapToGrid w:val="0"/>
        <w:spacing w:line="480" w:lineRule="auto"/>
        <w:ind w:firstLine="210"/>
        <w:rPr>
          <w:rFonts w:eastAsia="Times New Roman" w:cs="Arial"/>
          <w:color w:val="000000"/>
          <w:spacing w:val="8"/>
          <w:lang w:eastAsia="zh-CN"/>
        </w:rPr>
      </w:pPr>
      <w:r>
        <w:rPr>
          <w:rFonts w:eastAsia="Times New Roman" w:cs="Arial"/>
          <w:color w:val="000000"/>
          <w:spacing w:val="8"/>
          <w:lang w:eastAsia="zh-CN"/>
        </w:rPr>
        <w:t xml:space="preserve">Sharp socio-economic conflicts between China and Britain led to the eruption of the I Opium War. In the first place, there’re sharp differences between the two country’s economic policies: Chinese society was built on a self- sustainable economic system while the development of capitalism called for wealth earned from international trade and </w:t>
      </w:r>
      <w:r w:rsidR="000427A0">
        <w:rPr>
          <w:rFonts w:eastAsia="Times New Roman" w:cs="Arial"/>
          <w:color w:val="000000"/>
          <w:spacing w:val="8"/>
          <w:lang w:eastAsia="zh-CN"/>
        </w:rPr>
        <w:t xml:space="preserve">expansion; In the second place, the highly profitable commodity- opium triggered big conflicts between the two nations since the opium trade brought great surplus to Britain on the one hand and deployed the wealth of China as well as the health of Chinese people on the other hand. Some Chinese officials such as Lin Zexu </w:t>
      </w:r>
      <w:r w:rsidR="001D7790">
        <w:rPr>
          <w:rFonts w:eastAsia="Times New Roman" w:cs="Arial"/>
          <w:color w:val="000000"/>
          <w:spacing w:val="8"/>
          <w:lang w:eastAsia="zh-CN"/>
        </w:rPr>
        <w:t xml:space="preserve">held the perspective to strictly prohibit the opium consumption and smuggling in China </w:t>
      </w:r>
      <w:r w:rsidR="001D7790">
        <w:rPr>
          <w:rFonts w:eastAsia="Times New Roman" w:cs="Arial"/>
          <w:color w:val="000000"/>
          <w:spacing w:val="8"/>
          <w:lang w:eastAsia="zh-CN"/>
        </w:rPr>
        <w:lastRenderedPageBreak/>
        <w:t>while there’re a strong</w:t>
      </w:r>
      <w:r w:rsidR="00B50A07">
        <w:rPr>
          <w:rFonts w:eastAsia="Times New Roman" w:cs="Arial"/>
          <w:color w:val="000000"/>
          <w:spacing w:val="8"/>
          <w:lang w:eastAsia="zh-CN"/>
        </w:rPr>
        <w:t>er</w:t>
      </w:r>
      <w:r w:rsidR="001D7790">
        <w:rPr>
          <w:rFonts w:eastAsia="Times New Roman" w:cs="Arial"/>
          <w:color w:val="000000"/>
          <w:spacing w:val="8"/>
          <w:lang w:eastAsia="zh-CN"/>
        </w:rPr>
        <w:t xml:space="preserve"> force in the Ching government who was against him, resulting in the internal contradiction within the government. While the British government encouraged opium trafficking in China with supportive policies, </w:t>
      </w:r>
      <w:r w:rsidR="00A7525A">
        <w:rPr>
          <w:rFonts w:eastAsia="Times New Roman" w:cs="Arial"/>
          <w:color w:val="000000"/>
          <w:spacing w:val="8"/>
          <w:lang w:eastAsia="zh-CN"/>
        </w:rPr>
        <w:t>the war party in the Ching government waged a movement against the opium trade, destroying numerous chests of opium and conveying the determination to resist the foreign aggression, which led to the First Opium War.</w:t>
      </w:r>
    </w:p>
    <w:p w14:paraId="400C8712" w14:textId="77777777" w:rsidR="00A7525A" w:rsidRDefault="00A7525A" w:rsidP="001903F3">
      <w:pPr>
        <w:snapToGrid w:val="0"/>
        <w:spacing w:line="480" w:lineRule="auto"/>
        <w:ind w:firstLine="210"/>
        <w:rPr>
          <w:rFonts w:eastAsia="Times New Roman" w:cs="Arial"/>
          <w:color w:val="000000"/>
          <w:spacing w:val="8"/>
          <w:lang w:eastAsia="zh-CN"/>
        </w:rPr>
      </w:pPr>
      <w:r>
        <w:rPr>
          <w:rFonts w:eastAsia="Times New Roman" w:cs="Arial"/>
          <w:color w:val="000000"/>
          <w:spacing w:val="8"/>
          <w:lang w:eastAsia="zh-CN"/>
        </w:rPr>
        <w:t xml:space="preserve">During the war, there’re obviously different attitudes between the Chinese officials and the Chinese people: The officials sued for peace through continuous compromise while the people acted bravely to resist the invaders. The </w:t>
      </w:r>
      <w:r w:rsidR="00747F8F">
        <w:rPr>
          <w:rFonts w:eastAsia="Times New Roman" w:cs="Arial"/>
          <w:color w:val="000000"/>
          <w:spacing w:val="8"/>
          <w:lang w:eastAsia="zh-CN"/>
        </w:rPr>
        <w:t>consistent concession, along with</w:t>
      </w:r>
      <w:r w:rsidR="008847B1">
        <w:rPr>
          <w:rFonts w:eastAsia="Times New Roman" w:cs="Arial"/>
          <w:color w:val="000000"/>
          <w:spacing w:val="8"/>
          <w:lang w:eastAsia="zh-CN"/>
        </w:rPr>
        <w:t xml:space="preserve"> the lagging military equipment </w:t>
      </w:r>
      <w:r w:rsidR="00747F8F">
        <w:rPr>
          <w:rFonts w:eastAsia="Times New Roman" w:cs="Arial"/>
          <w:color w:val="000000"/>
          <w:spacing w:val="8"/>
          <w:lang w:eastAsia="zh-CN"/>
        </w:rPr>
        <w:t xml:space="preserve">made China </w:t>
      </w:r>
      <w:r w:rsidR="008847B1">
        <w:rPr>
          <w:rFonts w:eastAsia="Times New Roman" w:cs="Arial"/>
          <w:color w:val="000000"/>
          <w:spacing w:val="8"/>
          <w:lang w:eastAsia="zh-CN"/>
        </w:rPr>
        <w:t>defeated</w:t>
      </w:r>
      <w:r w:rsidR="00747F8F">
        <w:rPr>
          <w:rFonts w:eastAsia="Times New Roman" w:cs="Arial"/>
          <w:color w:val="000000"/>
          <w:spacing w:val="8"/>
          <w:lang w:eastAsia="zh-CN"/>
        </w:rPr>
        <w:t xml:space="preserve"> at last. </w:t>
      </w:r>
      <w:r w:rsidR="008847B1">
        <w:rPr>
          <w:rFonts w:eastAsia="Times New Roman" w:cs="Arial"/>
          <w:color w:val="000000"/>
          <w:spacing w:val="8"/>
          <w:lang w:eastAsia="zh-CN"/>
        </w:rPr>
        <w:t xml:space="preserve">After the war, the door of the southeastern China was completely opened. More deeply, the social changes brought by the aggression of the Western bourgeoisie and the calamities which consequently befell the Chinese people in the decade after the Opium War show what a sinister influence the war had on China. </w:t>
      </w:r>
    </w:p>
    <w:p w14:paraId="3BA68B64" w14:textId="77777777" w:rsidR="00FC5174" w:rsidRDefault="008847B1" w:rsidP="00FC5174">
      <w:pPr>
        <w:snapToGrid w:val="0"/>
        <w:spacing w:line="480" w:lineRule="auto"/>
        <w:ind w:firstLine="210"/>
        <w:rPr>
          <w:rFonts w:eastAsia="Times New Roman" w:cs="Arial"/>
          <w:color w:val="000000"/>
          <w:spacing w:val="8"/>
          <w:lang w:eastAsia="zh-CN"/>
        </w:rPr>
      </w:pPr>
      <w:r>
        <w:rPr>
          <w:rFonts w:eastAsia="Times New Roman" w:cs="Arial"/>
          <w:color w:val="000000"/>
          <w:spacing w:val="8"/>
          <w:lang w:eastAsia="zh-CN"/>
        </w:rPr>
        <w:t>Under the increasingly violent impact of foreign capitalism, China’s self- sufficient natural economy gradually disintegrated, while large numbers of peasants and</w:t>
      </w:r>
      <w:r w:rsidR="00FC5174">
        <w:rPr>
          <w:rFonts w:eastAsia="Times New Roman" w:cs="Arial"/>
          <w:color w:val="000000"/>
          <w:spacing w:val="8"/>
          <w:lang w:eastAsia="zh-CN"/>
        </w:rPr>
        <w:t xml:space="preserve"> handicraftsmen were bankrupted, just as Mao Tsetung pointed out: “ Foreign capitalism played an important part in disintegration of China’s social economy; On the one hand, it undermined the foundations of her self- sufficient natural economy and wrecked the handicraft industries both in the cities and in the peasants’ homes, and on the other, it hastened the growth of a commodity economy in town and country.”</w:t>
      </w:r>
      <w:r w:rsidR="00FC5174">
        <w:rPr>
          <w:rStyle w:val="a7"/>
          <w:rFonts w:eastAsia="Times New Roman" w:cs="Arial"/>
          <w:color w:val="000000"/>
          <w:spacing w:val="8"/>
          <w:lang w:eastAsia="zh-CN"/>
        </w:rPr>
        <w:footnoteReference w:id="25"/>
      </w:r>
      <w:r w:rsidR="00FC5174">
        <w:rPr>
          <w:rFonts w:eastAsia="Times New Roman" w:cs="Arial"/>
          <w:color w:val="000000"/>
          <w:spacing w:val="8"/>
          <w:lang w:eastAsia="zh-CN"/>
        </w:rPr>
        <w:t xml:space="preserve"> Within a few years of the Opium War, as capitalist commodities, especially foreign cloth and yarn flooded the Chinese market, the handicraft textile industry in areas around the five trading ports was the first to suffer and had begun to decline by the mid- 1840s, which marked the beginning of the disintegration of China’s social economy; At the same time, </w:t>
      </w:r>
      <w:r w:rsidR="00FC5174">
        <w:rPr>
          <w:rFonts w:eastAsia="Times New Roman" w:cs="Arial"/>
          <w:color w:val="000000"/>
          <w:spacing w:val="8"/>
          <w:lang w:eastAsia="zh-CN"/>
        </w:rPr>
        <w:lastRenderedPageBreak/>
        <w:t>however, foreign capitalism promoted the development of China’s commodity economy in town and country, as shown by the sharp rise of the export of silks and teas. In 1851, nearly 100 million pounds of teas were exported, twice the amount which had been sent out annually before the war and by the end of the 1840s, the export of silks had increased from pre-war level of 12,000 bales to over</w:t>
      </w:r>
      <w:r w:rsidR="00B50A07">
        <w:rPr>
          <w:rFonts w:eastAsia="Times New Roman" w:cs="Arial"/>
          <w:color w:val="000000"/>
          <w:spacing w:val="8"/>
          <w:lang w:eastAsia="zh-CN"/>
        </w:rPr>
        <w:t xml:space="preserve"> </w:t>
      </w:r>
      <w:r w:rsidR="00FC5174">
        <w:rPr>
          <w:rFonts w:eastAsia="Times New Roman" w:cs="Arial"/>
          <w:color w:val="000000"/>
          <w:spacing w:val="8"/>
          <w:lang w:eastAsia="zh-CN"/>
        </w:rPr>
        <w:t>20,</w:t>
      </w:r>
      <w:r w:rsidR="00DB2E9C">
        <w:rPr>
          <w:rFonts w:eastAsia="Times New Roman" w:cs="Arial"/>
          <w:color w:val="000000"/>
          <w:spacing w:val="8"/>
          <w:lang w:eastAsia="zh-CN"/>
        </w:rPr>
        <w:t xml:space="preserve"> </w:t>
      </w:r>
      <w:r w:rsidR="00FC5174">
        <w:rPr>
          <w:rFonts w:eastAsia="Times New Roman" w:cs="Arial"/>
          <w:color w:val="000000"/>
          <w:spacing w:val="8"/>
          <w:lang w:eastAsia="zh-CN"/>
        </w:rPr>
        <w:t xml:space="preserve">000, which stimulated the production of these products. Since the export trade was almost entirely controlled by foreigners, mainly the British, China began to be made part of the capitalist world market. </w:t>
      </w:r>
      <w:r w:rsidR="00DB2E9C">
        <w:rPr>
          <w:rFonts w:eastAsia="Times New Roman" w:cs="Arial"/>
          <w:color w:val="000000"/>
          <w:spacing w:val="8"/>
          <w:lang w:eastAsia="zh-CN"/>
        </w:rPr>
        <w:t xml:space="preserve"> Advanced culture and technologies from the western world were </w:t>
      </w:r>
      <w:r w:rsidR="00B50A07">
        <w:rPr>
          <w:rFonts w:eastAsia="Times New Roman" w:cs="Arial"/>
          <w:color w:val="000000"/>
          <w:spacing w:val="8"/>
          <w:lang w:eastAsia="zh-CN"/>
        </w:rPr>
        <w:t xml:space="preserve">simultaneously </w:t>
      </w:r>
      <w:r w:rsidR="00DB2E9C">
        <w:rPr>
          <w:rFonts w:eastAsia="Times New Roman" w:cs="Arial"/>
          <w:color w:val="000000"/>
          <w:spacing w:val="8"/>
          <w:lang w:eastAsia="zh-CN"/>
        </w:rPr>
        <w:t xml:space="preserve">introduced in China, which also brought social progress to the old nation. Since then, the modernization of the old country had begun. </w:t>
      </w:r>
    </w:p>
    <w:p w14:paraId="7F3E619A" w14:textId="77777777" w:rsidR="00DB2E9C" w:rsidRDefault="00DB2E9C" w:rsidP="00FC5174">
      <w:pPr>
        <w:snapToGrid w:val="0"/>
        <w:spacing w:line="480" w:lineRule="auto"/>
        <w:ind w:firstLine="210"/>
        <w:rPr>
          <w:rFonts w:eastAsia="Times New Roman" w:cs="Arial"/>
          <w:color w:val="000000"/>
          <w:spacing w:val="8"/>
          <w:lang w:eastAsia="zh-CN"/>
        </w:rPr>
      </w:pPr>
      <w:r>
        <w:rPr>
          <w:rFonts w:eastAsia="Times New Roman" w:cs="Arial"/>
          <w:color w:val="000000"/>
          <w:spacing w:val="8"/>
          <w:lang w:eastAsia="zh-CN"/>
        </w:rPr>
        <w:t>Opium smuggling continued to be an important means by which the foreign invaders fleeced the Chinese people. Average annual import of opium increased from 37,000 chests in the 1840s to 70,000 in the 1850s. Hongkong became the opium smuggling centre while Shanghai and Canton served as the largest opium imports ports. In 1849, the opium holdings on the Wusung receiving ships exceeded 22,900 chests. The steady drain of silver to pay for imported opium caused a drop in the value of the copper cash in terms of silver- an old problem which became much more serious after the war. The widespread use of opium brought even greater disaster to the people.</w:t>
      </w:r>
      <w:r w:rsidR="00D422D6">
        <w:rPr>
          <w:rStyle w:val="a7"/>
          <w:rFonts w:eastAsia="Times New Roman" w:cs="Arial"/>
          <w:color w:val="000000"/>
          <w:spacing w:val="8"/>
          <w:lang w:eastAsia="zh-CN"/>
        </w:rPr>
        <w:footnoteReference w:id="26"/>
      </w:r>
    </w:p>
    <w:p w14:paraId="17334ED4" w14:textId="77777777" w:rsidR="00765BD2" w:rsidRDefault="00DB2E9C" w:rsidP="00D422D6">
      <w:pPr>
        <w:snapToGrid w:val="0"/>
        <w:spacing w:line="480" w:lineRule="auto"/>
        <w:ind w:firstLine="210"/>
        <w:rPr>
          <w:rFonts w:eastAsia="Times New Roman" w:cs="Arial"/>
          <w:color w:val="000000"/>
          <w:spacing w:val="8"/>
          <w:lang w:eastAsia="zh-CN"/>
        </w:rPr>
      </w:pPr>
      <w:r>
        <w:rPr>
          <w:rFonts w:eastAsia="Times New Roman" w:cs="Arial"/>
          <w:color w:val="000000"/>
          <w:spacing w:val="8"/>
          <w:lang w:eastAsia="zh-CN"/>
        </w:rPr>
        <w:t xml:space="preserve">After the opening of the five trading ports, the foreign invaders set up business firms in them to handle trade and extend their power. Of the five ports, Shanghai developed most rapidly. </w:t>
      </w:r>
      <w:r w:rsidR="00765BD2">
        <w:rPr>
          <w:rFonts w:eastAsia="Times New Roman" w:cs="Arial"/>
          <w:color w:val="000000"/>
          <w:spacing w:val="8"/>
          <w:lang w:eastAsia="zh-CN"/>
        </w:rPr>
        <w:t xml:space="preserve">With the flood in of the western culture and commerce, Shanghai became the first modern city in China’s history. At the same time, the western powers sought every chance to gain the control of the city: the British in 1845 were the first to compel local Ching officials to mark off </w:t>
      </w:r>
      <w:r w:rsidR="00765BD2">
        <w:rPr>
          <w:rFonts w:eastAsia="Times New Roman" w:cs="Arial"/>
          <w:color w:val="000000"/>
          <w:spacing w:val="8"/>
          <w:lang w:eastAsia="zh-CN"/>
        </w:rPr>
        <w:lastRenderedPageBreak/>
        <w:t xml:space="preserve">an area along the Whangpoo River as the </w:t>
      </w:r>
      <w:r w:rsidR="00B50A07">
        <w:rPr>
          <w:rFonts w:eastAsia="Times New Roman" w:cs="Arial"/>
          <w:color w:val="000000"/>
          <w:spacing w:val="8"/>
          <w:lang w:eastAsia="zh-CN"/>
        </w:rPr>
        <w:t>“</w:t>
      </w:r>
      <w:r w:rsidR="00765BD2">
        <w:rPr>
          <w:rFonts w:eastAsia="Times New Roman" w:cs="Arial"/>
          <w:color w:val="000000"/>
          <w:spacing w:val="8"/>
          <w:lang w:eastAsia="zh-CN"/>
        </w:rPr>
        <w:t>British Concession”; In 1848, U.S seized a section of Shanghai as a residential district for Americans; In 1849, the French also staked off a district between the north side of the Shanghai County seat and the British Concession and made it the “French Concession”. These concessions were “states within a state”. After occupying Hongkong, the British made great efforts to develop it into an important base for aggression against China. Also in 1849, the Portuguese colonialists expelled the Chinese officials from Macao, refused to pay land rent and forcibly occupied this coastal port. In this way, a number of cities of a colonial and semi- colonial nature appeared along China’s southeastern coast.</w:t>
      </w:r>
      <w:r w:rsidR="00D422D6">
        <w:rPr>
          <w:rFonts w:eastAsia="Times New Roman" w:cs="Arial"/>
          <w:color w:val="000000"/>
          <w:spacing w:val="8"/>
          <w:lang w:eastAsia="zh-CN"/>
        </w:rPr>
        <w:t xml:space="preserve"> </w:t>
      </w:r>
      <w:r w:rsidR="00765BD2">
        <w:rPr>
          <w:rFonts w:eastAsia="Times New Roman" w:cs="Arial"/>
          <w:color w:val="000000"/>
          <w:spacing w:val="8"/>
          <w:lang w:eastAsia="zh-CN"/>
        </w:rPr>
        <w:t>A new group- the comprador- merchants emerged in these cities and places</w:t>
      </w:r>
      <w:r w:rsidR="0023687E">
        <w:rPr>
          <w:rFonts w:eastAsia="Times New Roman" w:cs="Arial"/>
          <w:color w:val="000000"/>
          <w:spacing w:val="8"/>
          <w:lang w:eastAsia="zh-CN"/>
        </w:rPr>
        <w:t xml:space="preserve">: Some were directly employed by foreign firms while others set up business houses or warehouses themselves to sell imported commodities and purchase goods for foreigners to export. </w:t>
      </w:r>
    </w:p>
    <w:p w14:paraId="2663D47D" w14:textId="77777777" w:rsidR="007E1797" w:rsidRDefault="00D422D6" w:rsidP="007E1797">
      <w:pPr>
        <w:snapToGrid w:val="0"/>
        <w:spacing w:line="480" w:lineRule="auto"/>
        <w:ind w:firstLine="210"/>
        <w:rPr>
          <w:rFonts w:eastAsia="Times New Roman" w:cs="Arial"/>
          <w:color w:val="000000"/>
          <w:spacing w:val="8"/>
          <w:lang w:eastAsia="zh-CN"/>
        </w:rPr>
      </w:pPr>
      <w:r>
        <w:rPr>
          <w:rFonts w:eastAsia="Times New Roman" w:cs="Arial"/>
          <w:color w:val="000000"/>
          <w:spacing w:val="8"/>
          <w:lang w:eastAsia="zh-CN"/>
        </w:rPr>
        <w:t xml:space="preserve">The contradiction between feudalism and the masses of people, which had been the principle contradiction in Chinese society, was now added the contradiction between foreign capitalism and the Chinese nation. Class relationships and class struggle in Chinese society underwent an unprecedented change. First, the five trading ports became the bases for capitalist aggression against China. Foreign gangsters and adventurers gathered in these places where robbery, murder and other crimes occurred commonly. Worst of all was the traffic in indentured labor. Chinese laboring people were constantly shipped from China to North and South America, the West Indies, Africa and other places to do heavy labor. Second, taking advantage of the privileges gained under the unequal treaties, </w:t>
      </w:r>
      <w:r w:rsidR="00995E82">
        <w:rPr>
          <w:rFonts w:eastAsia="Times New Roman" w:cs="Arial"/>
          <w:color w:val="000000"/>
          <w:spacing w:val="8"/>
          <w:lang w:eastAsia="zh-CN"/>
        </w:rPr>
        <w:t>the foreigners extended the economic plunder in China, which deepened the contradiction between Chinese people and foreign aggressors. Popular struggles against the invaders in the five trading ports and Hongkong, Macao occurred continually. The city and country of Kwangtu</w:t>
      </w:r>
      <w:r w:rsidR="00B50A07">
        <w:rPr>
          <w:rFonts w:eastAsia="Times New Roman" w:cs="Arial"/>
          <w:color w:val="000000"/>
          <w:spacing w:val="8"/>
          <w:lang w:eastAsia="zh-CN"/>
        </w:rPr>
        <w:t>ng Province set up sheh hsueh (</w:t>
      </w:r>
      <w:r w:rsidR="00995E82">
        <w:rPr>
          <w:rFonts w:eastAsia="Times New Roman" w:cs="Arial"/>
          <w:color w:val="000000"/>
          <w:spacing w:val="8"/>
          <w:lang w:eastAsia="zh-CN"/>
        </w:rPr>
        <w:t xml:space="preserve">societies for education) in order to uphold national dignity and protect themselves. These were actually </w:t>
      </w:r>
      <w:r w:rsidR="00995E82">
        <w:rPr>
          <w:rFonts w:eastAsia="Times New Roman" w:cs="Arial"/>
          <w:color w:val="000000"/>
          <w:spacing w:val="8"/>
          <w:lang w:eastAsia="zh-CN"/>
        </w:rPr>
        <w:lastRenderedPageBreak/>
        <w:t>armed mass organizations devoted to resisting aggression. While the people of Kwangtung were carrying on their struggles against aggression, the anti- feudal struggle of the peasants was developing throughout the country, and class contradictions within China grew steadily until they were extremely sharp. Marx once said: “The tribute to be paid to England after the unfortunate war of 1840, the great unproductive consumption of opium, the drain of the precious metals by this trade, the destructive influence of foreign competition on native manufactures, the demoralized condition of the public administration, produced two things: the old taxation became more burdensome and harassing, and new taxation was added to the old.”</w:t>
      </w:r>
      <w:r w:rsidR="00995E82">
        <w:rPr>
          <w:rStyle w:val="a7"/>
          <w:rFonts w:eastAsia="Times New Roman" w:cs="Arial"/>
          <w:color w:val="000000"/>
          <w:spacing w:val="8"/>
          <w:lang w:eastAsia="zh-CN"/>
        </w:rPr>
        <w:footnoteReference w:id="27"/>
      </w:r>
      <w:r w:rsidR="007E1797">
        <w:rPr>
          <w:rFonts w:eastAsia="Times New Roman" w:cs="Arial"/>
          <w:color w:val="000000"/>
          <w:spacing w:val="8"/>
          <w:lang w:eastAsia="zh-CN"/>
        </w:rPr>
        <w:t xml:space="preserve"> After the war, the Ching government squeezed the people in every possible way in order to pay the costs of the war expenses and the indemnities, the two items totaling 70 million silver dollars. Public administration became more corrupt than ever as extra levied and extortion by officials at every level multiplied. The despotic gentry and landlords worked closely with the authorities to shift their own burden on to the peasants. According to the Tung Hua Lu ( Annals of the Ching Dynasty) alone, more than 100 uprisings were staged by the Han, Hui, Miao,Tibetan, Yi, Yao, Chuang, and other nationalities between 1841 and 1849 and extended over almost the whole country. All this foreshadowed he great revolutionary upheaval which was to shake the land of China. </w:t>
      </w:r>
    </w:p>
    <w:p w14:paraId="5EDB7F19" w14:textId="77777777" w:rsidR="0076237D" w:rsidRDefault="001903F3" w:rsidP="00D12C91">
      <w:pPr>
        <w:snapToGrid w:val="0"/>
        <w:spacing w:line="480" w:lineRule="auto"/>
        <w:ind w:firstLine="210"/>
        <w:rPr>
          <w:lang w:eastAsia="zh-CN"/>
        </w:rPr>
      </w:pPr>
      <w:r>
        <w:rPr>
          <w:rFonts w:eastAsia="Times New Roman" w:cs="Arial"/>
          <w:color w:val="000000"/>
          <w:spacing w:val="8"/>
          <w:lang w:eastAsia="zh-CN"/>
        </w:rPr>
        <w:t>The II Opium War was a continuation and expansion of the I Opium War</w:t>
      </w:r>
      <w:r w:rsidR="00C033CA">
        <w:rPr>
          <w:rFonts w:eastAsia="Times New Roman" w:cs="Arial"/>
          <w:color w:val="000000"/>
          <w:spacing w:val="8"/>
          <w:lang w:eastAsia="zh-CN"/>
        </w:rPr>
        <w:t>: The war deepened the social crisis of China and impaired the sovereignty of China more severely. After the war, the who</w:t>
      </w:r>
      <w:r w:rsidR="008847B1">
        <w:rPr>
          <w:rFonts w:eastAsia="Times New Roman" w:cs="Arial"/>
          <w:color w:val="000000"/>
          <w:spacing w:val="8"/>
          <w:lang w:eastAsia="zh-CN"/>
        </w:rPr>
        <w:t>le China including the coastal lands and the hinterland were involved into the world system of capitalism.</w:t>
      </w:r>
      <w:r w:rsidR="007E1797">
        <w:rPr>
          <w:rFonts w:eastAsia="Times New Roman" w:cs="Arial"/>
          <w:color w:val="000000"/>
          <w:spacing w:val="8"/>
          <w:lang w:eastAsia="zh-CN"/>
        </w:rPr>
        <w:t xml:space="preserve">  </w:t>
      </w:r>
      <w:r w:rsidR="00E93C52">
        <w:rPr>
          <w:rFonts w:eastAsia="Times New Roman" w:cs="Arial"/>
          <w:color w:val="000000"/>
          <w:spacing w:val="8"/>
          <w:lang w:eastAsia="zh-CN"/>
        </w:rPr>
        <w:t xml:space="preserve">The contradictions between imperialism and Chinese nation, between the ruling class and the ruled class became sharper. In the economic area, natural economic system was further disintegrated and national capitalism emerged as a new social class. In the political </w:t>
      </w:r>
      <w:r w:rsidR="00E93C52">
        <w:rPr>
          <w:rFonts w:eastAsia="Times New Roman" w:cs="Arial"/>
          <w:color w:val="000000"/>
          <w:spacing w:val="8"/>
          <w:lang w:eastAsia="zh-CN"/>
        </w:rPr>
        <w:lastRenderedPageBreak/>
        <w:t xml:space="preserve">field, the Ching government was reduced to </w:t>
      </w:r>
      <w:r w:rsidR="00917BAF">
        <w:rPr>
          <w:rFonts w:eastAsia="Times New Roman" w:cs="Arial"/>
          <w:color w:val="000000"/>
          <w:spacing w:val="8"/>
          <w:lang w:eastAsia="zh-CN"/>
        </w:rPr>
        <w:t xml:space="preserve">be a tool of the foreign powers to control China with the Chinese: On the one hand, the government oppressed people and oppressed people’s fights against the foreign invaders; On the other hand, the Ching government constantly made compromise to the foreigners. Heavier tax burdens to repay the indemnity and expenses of the war were added to the people when they hadn’t paid off the expenses generated by the First Opium War. Opium trade became more rampant, penetrating into the hinterland and weakening the nation as a whole. The cession of Kowloon to Britain along with the cession of the huge amounts of lands in the northeastern China to Russia </w:t>
      </w:r>
      <w:r w:rsidR="00D12C91">
        <w:rPr>
          <w:rFonts w:eastAsia="Times New Roman" w:cs="Arial"/>
          <w:color w:val="000000"/>
          <w:spacing w:val="8"/>
          <w:lang w:eastAsia="zh-CN"/>
        </w:rPr>
        <w:t xml:space="preserve">made China lose more territories and sovereignty autonomy. After the war, a group of Chinese officials realized the importance of reform to change the situation and to consolidate the Ching regime. They declared “Learn from the foreigners to compete with them” and waged the “Westernization Movement” in 1861 to realize “self- strengthening” and “fortune- seeking”. </w:t>
      </w:r>
      <w:r w:rsidR="00D12C91">
        <w:rPr>
          <w:lang w:eastAsia="zh-CN"/>
        </w:rPr>
        <w:t xml:space="preserve"> </w:t>
      </w:r>
      <w:r w:rsidR="005F2E0B">
        <w:rPr>
          <w:lang w:eastAsia="zh-CN"/>
        </w:rPr>
        <w:t>T</w:t>
      </w:r>
      <w:r w:rsidR="00D12C91">
        <w:rPr>
          <w:lang w:eastAsia="zh-CN"/>
        </w:rPr>
        <w:t xml:space="preserve">he movement </w:t>
      </w:r>
      <w:r w:rsidR="005F2E0B">
        <w:rPr>
          <w:lang w:eastAsia="zh-CN"/>
        </w:rPr>
        <w:t xml:space="preserve">represented great efforts made by Chinese people in the face of a weakening nation, but it </w:t>
      </w:r>
      <w:r w:rsidR="00D12C91">
        <w:rPr>
          <w:lang w:eastAsia="zh-CN"/>
        </w:rPr>
        <w:t xml:space="preserve">was confined by the </w:t>
      </w:r>
      <w:r w:rsidR="005F2E0B">
        <w:rPr>
          <w:lang w:eastAsia="zh-CN"/>
        </w:rPr>
        <w:t xml:space="preserve">feudalism attribute. </w:t>
      </w:r>
    </w:p>
    <w:p w14:paraId="25A7CB0F" w14:textId="77777777" w:rsidR="00256CEF" w:rsidRPr="00054696" w:rsidRDefault="00256CEF" w:rsidP="00054696">
      <w:pPr>
        <w:snapToGrid w:val="0"/>
        <w:spacing w:line="480" w:lineRule="auto"/>
        <w:ind w:firstLine="210"/>
        <w:rPr>
          <w:rFonts w:eastAsia="Times New Roman" w:cs="Arial"/>
          <w:color w:val="000000"/>
          <w:spacing w:val="8"/>
          <w:lang w:eastAsia="zh-CN"/>
        </w:rPr>
      </w:pPr>
      <w:r>
        <w:rPr>
          <w:rFonts w:eastAsia="Times New Roman" w:cs="Arial"/>
          <w:color w:val="000000"/>
          <w:spacing w:val="8"/>
          <w:lang w:eastAsia="zh-CN"/>
        </w:rPr>
        <w:t>On the contrary, the Western capitalism developed quickly after the wars: the western powers gained huge amounts of wealth from the opium trade to support their own primitive accumulation of capital, which was a necessary step of capitalism development; Through the capture of Hongkong and the free trade in the ports, they also gained a stea</w:t>
      </w:r>
      <w:r w:rsidR="00054696">
        <w:rPr>
          <w:rFonts w:eastAsia="Times New Roman" w:cs="Arial"/>
          <w:color w:val="000000"/>
          <w:spacing w:val="8"/>
          <w:lang w:eastAsia="zh-CN"/>
        </w:rPr>
        <w:t>dy flow of resources from the fertile east land. More importantly, through a series of unfair treaties, these foreign powers obtained the access to both economic and political control of China.</w:t>
      </w:r>
    </w:p>
    <w:p w14:paraId="3125C449" w14:textId="77777777" w:rsidR="008E4A92" w:rsidRDefault="00256CEF" w:rsidP="008E4A92">
      <w:pPr>
        <w:snapToGrid w:val="0"/>
        <w:spacing w:line="480" w:lineRule="auto"/>
        <w:ind w:firstLine="210"/>
      </w:pPr>
      <w:r>
        <w:rPr>
          <w:lang w:eastAsia="zh-CN"/>
        </w:rPr>
        <w:t xml:space="preserve">In conclusion, the two Opium Wars together forced China to move further on the semi- colonial and semi- feudalist road.  After the wars, China began its modern history- it’s also a history full of humiliation and struggles! </w:t>
      </w:r>
      <w:r>
        <w:t xml:space="preserve">Human-beings will never contract a disease called “historical amnesia”. Historical events, </w:t>
      </w:r>
      <w:r>
        <w:lastRenderedPageBreak/>
        <w:t>especially large ones will definitely give us some lessons and insights in the future either from the perspective of policy making, or from the perspective of institution development. The history from mid-19</w:t>
      </w:r>
      <w:r w:rsidRPr="00256CEF">
        <w:rPr>
          <w:vertAlign w:val="superscript"/>
        </w:rPr>
        <w:t>th</w:t>
      </w:r>
      <w:r>
        <w:t xml:space="preserve"> century to the late- 19</w:t>
      </w:r>
      <w:r w:rsidRPr="00256CEF">
        <w:rPr>
          <w:vertAlign w:val="superscript"/>
        </w:rPr>
        <w:t>th</w:t>
      </w:r>
      <w:r>
        <w:t xml:space="preserve"> century taught every Chinese a lesson: To be independent and strong, it’s necessary to strengthen ourselves and </w:t>
      </w:r>
      <w:r w:rsidR="00054696">
        <w:t>develop by ourselves. It’s also crucial to turn over the decadent feudalism ruling class in China in order to seek further developm</w:t>
      </w:r>
      <w:r w:rsidR="008E4A92">
        <w:t xml:space="preserve">ent since the Ching government continuously made concession to the foreign powers, which was against the benefits of the Chinese people and the whole nation. </w:t>
      </w:r>
    </w:p>
    <w:p w14:paraId="10E7E316" w14:textId="77777777" w:rsidR="008E4A92" w:rsidRDefault="008E4A92" w:rsidP="008E4A92">
      <w:pPr>
        <w:snapToGrid w:val="0"/>
        <w:spacing w:line="480" w:lineRule="auto"/>
        <w:ind w:firstLine="210"/>
      </w:pPr>
    </w:p>
    <w:p w14:paraId="2AFF902C" w14:textId="77777777" w:rsidR="008E4A92" w:rsidRDefault="008E4A92" w:rsidP="008E4A92">
      <w:pPr>
        <w:snapToGrid w:val="0"/>
        <w:spacing w:line="480" w:lineRule="auto"/>
        <w:ind w:firstLine="210"/>
        <w:rPr>
          <w:b/>
        </w:rPr>
      </w:pPr>
      <w:r w:rsidRPr="008E4A92">
        <w:rPr>
          <w:b/>
        </w:rPr>
        <w:t xml:space="preserve">Bibliography: </w:t>
      </w:r>
    </w:p>
    <w:p w14:paraId="294A9EE9" w14:textId="77777777" w:rsidR="008E4A92" w:rsidRPr="008E4A92" w:rsidRDefault="008E4A92" w:rsidP="008E4A92">
      <w:pPr>
        <w:pStyle w:val="a8"/>
        <w:numPr>
          <w:ilvl w:val="0"/>
          <w:numId w:val="11"/>
        </w:numPr>
        <w:snapToGrid w:val="0"/>
        <w:spacing w:line="480" w:lineRule="auto"/>
        <w:rPr>
          <w:b/>
        </w:rPr>
      </w:pPr>
      <w:r>
        <w:t>“ The Opium War”, By the Complication Group for the “ History of Modern China” Series, Foreign Languages Press Peking , 1976</w:t>
      </w:r>
    </w:p>
    <w:p w14:paraId="2EBF0997" w14:textId="77777777" w:rsidR="008E4A92" w:rsidRPr="008E4A92" w:rsidRDefault="008E4A92" w:rsidP="008E4A92">
      <w:pPr>
        <w:pStyle w:val="a8"/>
        <w:numPr>
          <w:ilvl w:val="0"/>
          <w:numId w:val="11"/>
        </w:numPr>
        <w:snapToGrid w:val="0"/>
        <w:spacing w:line="480" w:lineRule="auto"/>
        <w:rPr>
          <w:b/>
        </w:rPr>
      </w:pPr>
      <w:r>
        <w:t>Tan Chung, “ China and the Brave New World- A study of the origins of the opium war”, Carolina Academic Press, 1978</w:t>
      </w:r>
    </w:p>
    <w:p w14:paraId="71DFC17D" w14:textId="77777777" w:rsidR="008E4A92" w:rsidRPr="008E4A92" w:rsidRDefault="008E4A92" w:rsidP="008E4A92">
      <w:pPr>
        <w:pStyle w:val="a8"/>
        <w:numPr>
          <w:ilvl w:val="0"/>
          <w:numId w:val="11"/>
        </w:numPr>
        <w:snapToGrid w:val="0"/>
        <w:spacing w:line="480" w:lineRule="auto"/>
        <w:rPr>
          <w:b/>
        </w:rPr>
      </w:pPr>
      <w:r>
        <w:t>Hsin- Pao Chang “Commissioner Lin and the Opium War”, Harvard University Press, 1964</w:t>
      </w:r>
    </w:p>
    <w:p w14:paraId="300EDE3C" w14:textId="77777777" w:rsidR="008E4A92" w:rsidRPr="008E4A92" w:rsidRDefault="008E4A92" w:rsidP="008E4A92">
      <w:pPr>
        <w:pStyle w:val="a8"/>
        <w:numPr>
          <w:ilvl w:val="0"/>
          <w:numId w:val="11"/>
        </w:numPr>
        <w:snapToGrid w:val="0"/>
        <w:spacing w:line="480" w:lineRule="auto"/>
        <w:rPr>
          <w:b/>
        </w:rPr>
      </w:pPr>
      <w:r>
        <w:t>P.C Kuo, “ A Critical Study of the First Anglo- Chinese War with Documents” , reprinted by Cheng Wen Publishing Co., 1970</w:t>
      </w:r>
    </w:p>
    <w:p w14:paraId="45706728" w14:textId="77777777" w:rsidR="008E4A92" w:rsidRPr="008E4A92" w:rsidRDefault="008E4A92" w:rsidP="008E4A92">
      <w:pPr>
        <w:pStyle w:val="a8"/>
        <w:numPr>
          <w:ilvl w:val="0"/>
          <w:numId w:val="11"/>
        </w:numPr>
        <w:snapToGrid w:val="0"/>
        <w:spacing w:line="480" w:lineRule="auto"/>
        <w:rPr>
          <w:b/>
        </w:rPr>
      </w:pPr>
      <w:r>
        <w:t>Peter Ward Fay “The Opium War, 1840- 1842”. The University of North Carolina Press Chapel Hill, 1975</w:t>
      </w:r>
    </w:p>
    <w:p w14:paraId="04324EB0" w14:textId="77777777" w:rsidR="008E4A92" w:rsidRPr="008E4A92" w:rsidRDefault="008E4A92" w:rsidP="008E4A92">
      <w:pPr>
        <w:pStyle w:val="a8"/>
        <w:numPr>
          <w:ilvl w:val="0"/>
          <w:numId w:val="11"/>
        </w:numPr>
        <w:snapToGrid w:val="0"/>
        <w:spacing w:line="480" w:lineRule="auto"/>
        <w:rPr>
          <w:b/>
        </w:rPr>
      </w:pPr>
      <w:r>
        <w:t>Arthur Waley, “The Opium War Through Chinese Eyes”, George Allen and Unwin Ltd 1958</w:t>
      </w:r>
    </w:p>
    <w:p w14:paraId="190171A8" w14:textId="77777777" w:rsidR="008E4A92" w:rsidRPr="008E4A92" w:rsidRDefault="008E4A92" w:rsidP="008E4A92">
      <w:pPr>
        <w:pStyle w:val="a8"/>
        <w:numPr>
          <w:ilvl w:val="0"/>
          <w:numId w:val="11"/>
        </w:numPr>
        <w:snapToGrid w:val="0"/>
        <w:spacing w:line="480" w:lineRule="auto"/>
        <w:rPr>
          <w:b/>
        </w:rPr>
      </w:pPr>
      <w:r>
        <w:t>Mao Tsetung, “ The Chinese Revolution and the Chinese Communist Party,” Selected Works, Foreign Languages Press, Peking, 1967, Vol. II</w:t>
      </w:r>
    </w:p>
    <w:p w14:paraId="67720AF4" w14:textId="77777777" w:rsidR="008E4A92" w:rsidRPr="00140859" w:rsidRDefault="00140859" w:rsidP="008E4A92">
      <w:pPr>
        <w:pStyle w:val="a8"/>
        <w:numPr>
          <w:ilvl w:val="0"/>
          <w:numId w:val="11"/>
        </w:numPr>
        <w:snapToGrid w:val="0"/>
        <w:spacing w:line="480" w:lineRule="auto"/>
        <w:rPr>
          <w:b/>
        </w:rPr>
      </w:pPr>
      <w:r>
        <w:t>V. I. Lenin, “ The Development of Capitalism in Russia,” Selected Works, Lawrence and Wishart, 1994, Vol. I</w:t>
      </w:r>
    </w:p>
    <w:p w14:paraId="1D1B1313" w14:textId="77777777" w:rsidR="00140859" w:rsidRPr="00140859" w:rsidRDefault="00140859" w:rsidP="008E4A92">
      <w:pPr>
        <w:pStyle w:val="a8"/>
        <w:numPr>
          <w:ilvl w:val="0"/>
          <w:numId w:val="11"/>
        </w:numPr>
        <w:snapToGrid w:val="0"/>
        <w:spacing w:line="480" w:lineRule="auto"/>
        <w:rPr>
          <w:b/>
        </w:rPr>
      </w:pPr>
      <w:r>
        <w:lastRenderedPageBreak/>
        <w:t>Karl Marx, “ Revolution in China and in Europe,” May 1853</w:t>
      </w:r>
    </w:p>
    <w:p w14:paraId="32B790FA" w14:textId="77777777" w:rsidR="00140859" w:rsidRPr="008E4A92" w:rsidRDefault="00140859" w:rsidP="008E4A92">
      <w:pPr>
        <w:pStyle w:val="a8"/>
        <w:numPr>
          <w:ilvl w:val="0"/>
          <w:numId w:val="11"/>
        </w:numPr>
        <w:snapToGrid w:val="0"/>
        <w:spacing w:line="480" w:lineRule="auto"/>
        <w:rPr>
          <w:b/>
        </w:rPr>
      </w:pPr>
      <w:r>
        <w:t>Karl Marx, “ The Opium Trade” September 1858</w:t>
      </w:r>
    </w:p>
    <w:sectPr w:rsidR="00140859" w:rsidRPr="008E4A92" w:rsidSect="00AB28D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763FE" w14:textId="77777777" w:rsidR="00473F25" w:rsidRDefault="00473F25" w:rsidP="0054283E">
      <w:pPr>
        <w:spacing w:after="0" w:line="240" w:lineRule="auto"/>
      </w:pPr>
      <w:r>
        <w:separator/>
      </w:r>
    </w:p>
  </w:endnote>
  <w:endnote w:type="continuationSeparator" w:id="0">
    <w:p w14:paraId="4942C2D3" w14:textId="77777777" w:rsidR="00473F25" w:rsidRDefault="00473F25" w:rsidP="0054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altName w:val="SimSun"/>
    <w:panose1 w:val="02010600030101010101"/>
    <w:charset w:val="50"/>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0F323D" w14:textId="77777777" w:rsidR="00826D10" w:rsidRDefault="00826D10" w:rsidP="00EB3678">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F06FEDE" w14:textId="77777777" w:rsidR="00826D10" w:rsidRDefault="00826D10" w:rsidP="00826D10">
    <w:pPr>
      <w:pStyle w:val="a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F9DEE6" w14:textId="77777777" w:rsidR="00826D10" w:rsidRDefault="00826D10" w:rsidP="00EB3678">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28</w:t>
    </w:r>
    <w:r>
      <w:rPr>
        <w:rStyle w:val="af1"/>
      </w:rPr>
      <w:fldChar w:fldCharType="end"/>
    </w:r>
  </w:p>
  <w:p w14:paraId="1DE90449" w14:textId="77777777" w:rsidR="00826D10" w:rsidRDefault="00826D10" w:rsidP="00826D10">
    <w:pPr>
      <w:pStyle w:val="ad"/>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409E9F" w14:textId="77777777" w:rsidR="00826D10" w:rsidRDefault="00826D10">
    <w:pPr>
      <w:pStyle w:val="a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90496" w14:textId="77777777" w:rsidR="00473F25" w:rsidRDefault="00473F25" w:rsidP="0054283E">
      <w:pPr>
        <w:spacing w:after="0" w:line="240" w:lineRule="auto"/>
      </w:pPr>
      <w:r>
        <w:separator/>
      </w:r>
    </w:p>
  </w:footnote>
  <w:footnote w:type="continuationSeparator" w:id="0">
    <w:p w14:paraId="4CA43DD9" w14:textId="77777777" w:rsidR="00473F25" w:rsidRDefault="00473F25" w:rsidP="0054283E">
      <w:pPr>
        <w:spacing w:after="0" w:line="240" w:lineRule="auto"/>
      </w:pPr>
      <w:r>
        <w:continuationSeparator/>
      </w:r>
    </w:p>
  </w:footnote>
  <w:footnote w:id="1">
    <w:p w14:paraId="317D7AC9" w14:textId="77777777" w:rsidR="00BB281A" w:rsidRDefault="00BB281A">
      <w:pPr>
        <w:pStyle w:val="a5"/>
      </w:pPr>
      <w:r>
        <w:rPr>
          <w:rStyle w:val="a7"/>
        </w:rPr>
        <w:footnoteRef/>
      </w:r>
      <w:r>
        <w:t xml:space="preserve"> Mao Tsetung, “ The Chinese Revolution and the Chinese Communist Party,” Selected Works, Foreign Languages Press, Peking, 1967, Vol. II, p.314</w:t>
      </w:r>
    </w:p>
  </w:footnote>
  <w:footnote w:id="2">
    <w:p w14:paraId="35DC32BC" w14:textId="77777777" w:rsidR="00BB281A" w:rsidRDefault="00BB281A">
      <w:pPr>
        <w:pStyle w:val="a5"/>
      </w:pPr>
      <w:r>
        <w:rPr>
          <w:rStyle w:val="a7"/>
        </w:rPr>
        <w:footnoteRef/>
      </w:r>
      <w:r>
        <w:t xml:space="preserve"> “ The Opium War”, By the Complication Group for the “ History of Modern China” Series, Foreign Languages Press Peking 1976 P 2-4</w:t>
      </w:r>
    </w:p>
  </w:footnote>
  <w:footnote w:id="3">
    <w:p w14:paraId="5B93153C" w14:textId="77777777" w:rsidR="00BB281A" w:rsidRDefault="00BB281A">
      <w:pPr>
        <w:pStyle w:val="a5"/>
      </w:pPr>
      <w:r>
        <w:rPr>
          <w:rStyle w:val="a7"/>
        </w:rPr>
        <w:footnoteRef/>
      </w:r>
      <w:r>
        <w:t xml:space="preserve"> Hsin- Pao Chang “Commissioner Lin and the Opium War”, Harvard University Press, 1964, p. 2</w:t>
      </w:r>
    </w:p>
  </w:footnote>
  <w:footnote w:id="4">
    <w:p w14:paraId="34A28ED1" w14:textId="77777777" w:rsidR="00BB281A" w:rsidRDefault="00BB281A">
      <w:pPr>
        <w:pStyle w:val="a5"/>
      </w:pPr>
      <w:r>
        <w:rPr>
          <w:rStyle w:val="a7"/>
        </w:rPr>
        <w:footnoteRef/>
      </w:r>
      <w:r>
        <w:t xml:space="preserve"> V. I. Lenin, “ The Development of Capitalism in Russia,” Selected Works, Lawrence and Wishart, 1994, Vol. I p. 379</w:t>
      </w:r>
    </w:p>
  </w:footnote>
  <w:footnote w:id="5">
    <w:p w14:paraId="5B4DB09B" w14:textId="77777777" w:rsidR="00BB281A" w:rsidRDefault="00BB281A" w:rsidP="00123EB4">
      <w:pPr>
        <w:pStyle w:val="a5"/>
      </w:pPr>
      <w:r>
        <w:rPr>
          <w:rStyle w:val="a7"/>
        </w:rPr>
        <w:footnoteRef/>
      </w:r>
      <w:r>
        <w:t xml:space="preserve"> “ The Opium War”, By the Complication Group for the “ History of Modern China” Series, Foreign Languages Press Peking 1976 P 5</w:t>
      </w:r>
    </w:p>
    <w:p w14:paraId="4E7D0B7D" w14:textId="77777777" w:rsidR="00BB281A" w:rsidRDefault="00BB281A">
      <w:pPr>
        <w:pStyle w:val="a5"/>
      </w:pPr>
    </w:p>
  </w:footnote>
  <w:footnote w:id="6">
    <w:p w14:paraId="2E2EAACE" w14:textId="77777777" w:rsidR="00BB281A" w:rsidRDefault="00BB281A">
      <w:pPr>
        <w:pStyle w:val="a5"/>
      </w:pPr>
      <w:r>
        <w:rPr>
          <w:rStyle w:val="a7"/>
        </w:rPr>
        <w:footnoteRef/>
      </w:r>
      <w:r>
        <w:t xml:space="preserve"> “ The Opium War”, By the Complication Group for the “ History of Modern China” Series, Foreign Languages Press Peking 1976 P 6</w:t>
      </w:r>
    </w:p>
  </w:footnote>
  <w:footnote w:id="7">
    <w:p w14:paraId="4F5B65FF" w14:textId="77777777" w:rsidR="00BB281A" w:rsidRDefault="00BB281A">
      <w:pPr>
        <w:pStyle w:val="a5"/>
      </w:pPr>
      <w:r>
        <w:rPr>
          <w:rStyle w:val="a7"/>
        </w:rPr>
        <w:footnoteRef/>
      </w:r>
      <w:r>
        <w:t xml:space="preserve"> Hsin- Pao Chang “Commissioner Lin and the Opium War”, Harvard University Press, 1964, p. 18</w:t>
      </w:r>
    </w:p>
  </w:footnote>
  <w:footnote w:id="8">
    <w:p w14:paraId="0064B438" w14:textId="77777777" w:rsidR="00BB281A" w:rsidRDefault="00BB281A">
      <w:pPr>
        <w:pStyle w:val="a5"/>
      </w:pPr>
      <w:r>
        <w:rPr>
          <w:rStyle w:val="a7"/>
        </w:rPr>
        <w:footnoteRef/>
      </w:r>
      <w:r>
        <w:t xml:space="preserve"> P.C Kuo, “ A Critical Study of the First Anglo- Chinese War with Documents” , reprinted by Cheng Wen Publishing Co., 1970, p. 33</w:t>
      </w:r>
    </w:p>
  </w:footnote>
  <w:footnote w:id="9">
    <w:p w14:paraId="32626DE2" w14:textId="77777777" w:rsidR="00BB281A" w:rsidRDefault="00BB281A">
      <w:pPr>
        <w:pStyle w:val="a5"/>
      </w:pPr>
      <w:r>
        <w:rPr>
          <w:rStyle w:val="a7"/>
        </w:rPr>
        <w:footnoteRef/>
      </w:r>
      <w:r>
        <w:t xml:space="preserve"> Hsin- Pao Chang “Commissioner Lin and the Opium War”, Harvard University Press, 1964, p. 41</w:t>
      </w:r>
    </w:p>
  </w:footnote>
  <w:footnote w:id="10">
    <w:p w14:paraId="051E5105" w14:textId="77777777" w:rsidR="00BB281A" w:rsidRDefault="00BB281A">
      <w:pPr>
        <w:pStyle w:val="a5"/>
      </w:pPr>
      <w:r>
        <w:rPr>
          <w:rStyle w:val="a7"/>
        </w:rPr>
        <w:footnoteRef/>
      </w:r>
      <w:r>
        <w:t xml:space="preserve"> “ The Opium War”, By the Complication Group for the “ History of Modern China” Series, Foreign Languages Press Peking 1976 P</w:t>
      </w:r>
      <w:r w:rsidR="00AA6158">
        <w:t>22</w:t>
      </w:r>
    </w:p>
  </w:footnote>
  <w:footnote w:id="11">
    <w:p w14:paraId="7716ED7A" w14:textId="77777777" w:rsidR="00BB281A" w:rsidRDefault="00BB281A">
      <w:pPr>
        <w:pStyle w:val="a5"/>
      </w:pPr>
      <w:r>
        <w:rPr>
          <w:rStyle w:val="a7"/>
        </w:rPr>
        <w:footnoteRef/>
      </w:r>
      <w:r>
        <w:t xml:space="preserve"> Tan Chung, “ China and the Brave New World- A study of the origins of the opium war”, Carolina Academic Press, 1978, P 36- 89</w:t>
      </w:r>
    </w:p>
  </w:footnote>
  <w:footnote w:id="12">
    <w:p w14:paraId="45A15828" w14:textId="77777777" w:rsidR="00BB281A" w:rsidRDefault="00BB281A">
      <w:pPr>
        <w:pStyle w:val="a5"/>
      </w:pPr>
      <w:r>
        <w:rPr>
          <w:rStyle w:val="a7"/>
        </w:rPr>
        <w:footnoteRef/>
      </w:r>
      <w:r>
        <w:t xml:space="preserve"> Hsin- Pao Chang “Commissioner Lin and the Opium War”, Harvard University Press, 1964, p. 22</w:t>
      </w:r>
    </w:p>
  </w:footnote>
  <w:footnote w:id="13">
    <w:p w14:paraId="59BFD3AA" w14:textId="77777777" w:rsidR="00BB281A" w:rsidRDefault="00BB281A">
      <w:pPr>
        <w:pStyle w:val="a5"/>
      </w:pPr>
      <w:r>
        <w:rPr>
          <w:rStyle w:val="a7"/>
        </w:rPr>
        <w:footnoteRef/>
      </w:r>
      <w:r>
        <w:t xml:space="preserve"> “ The Opium War”, By the Complication Group for the “ History of Modern China” Series, Foreign Languages Press Peking 1976 P23</w:t>
      </w:r>
    </w:p>
  </w:footnote>
  <w:footnote w:id="14">
    <w:p w14:paraId="2F28187F" w14:textId="77777777" w:rsidR="00BB281A" w:rsidRDefault="00BB281A">
      <w:pPr>
        <w:pStyle w:val="a5"/>
      </w:pPr>
      <w:r>
        <w:rPr>
          <w:rStyle w:val="a7"/>
        </w:rPr>
        <w:footnoteRef/>
      </w:r>
      <w:r>
        <w:t xml:space="preserve"> Peter Ward Fay “The Opium War, 1840- 1842”. The University of North Carolina Press Chapel Hill, 1975 P. 158</w:t>
      </w:r>
    </w:p>
  </w:footnote>
  <w:footnote w:id="15">
    <w:p w14:paraId="30407DA7" w14:textId="77777777" w:rsidR="00BB281A" w:rsidRDefault="00BB281A">
      <w:pPr>
        <w:pStyle w:val="a5"/>
      </w:pPr>
      <w:r>
        <w:rPr>
          <w:rStyle w:val="a7"/>
        </w:rPr>
        <w:footnoteRef/>
      </w:r>
      <w:r>
        <w:t xml:space="preserve"> Arthur Waley, “The Opium War Through Chinese Eyes”, George Allen and Unwin Ltd 1958, p. 11- 158</w:t>
      </w:r>
    </w:p>
  </w:footnote>
  <w:footnote w:id="16">
    <w:p w14:paraId="35214E61" w14:textId="77777777" w:rsidR="00BB281A" w:rsidRDefault="00BB281A">
      <w:pPr>
        <w:pStyle w:val="a5"/>
      </w:pPr>
      <w:r>
        <w:rPr>
          <w:rStyle w:val="a7"/>
        </w:rPr>
        <w:footnoteRef/>
      </w:r>
      <w:r>
        <w:t xml:space="preserve"> P.C Kuo, “ A Critical Study of the First Anglo- Chinese War with Documents” , reprinted by Cheng Wen Publishing Co., 1970, p. 140</w:t>
      </w:r>
    </w:p>
  </w:footnote>
  <w:footnote w:id="17">
    <w:p w14:paraId="59C8A97E" w14:textId="77777777" w:rsidR="00BB281A" w:rsidRDefault="00BB281A">
      <w:pPr>
        <w:pStyle w:val="a5"/>
      </w:pPr>
      <w:r>
        <w:rPr>
          <w:rStyle w:val="a7"/>
        </w:rPr>
        <w:footnoteRef/>
      </w:r>
      <w:r>
        <w:t xml:space="preserve"> P.C Kuo, “ A Critical Study of the First Anglo- Chinese War with Documents” , reprinted by Cheng Wen Publishing Co., 1970, p. 146</w:t>
      </w:r>
    </w:p>
  </w:footnote>
  <w:footnote w:id="18">
    <w:p w14:paraId="021B20D7" w14:textId="77777777" w:rsidR="00BB281A" w:rsidRDefault="00BB281A">
      <w:pPr>
        <w:pStyle w:val="a5"/>
      </w:pPr>
      <w:r>
        <w:rPr>
          <w:rStyle w:val="a7"/>
        </w:rPr>
        <w:footnoteRef/>
      </w:r>
      <w:r>
        <w:t xml:space="preserve"> P.C Kuo, “ A Critical Study of the First Anglo- Chinese War with Documents” , reprinted by Cheng Wen Publishing Co., 1970, p 147- 163</w:t>
      </w:r>
    </w:p>
  </w:footnote>
  <w:footnote w:id="19">
    <w:p w14:paraId="65C79851" w14:textId="77777777" w:rsidR="00BB281A" w:rsidRDefault="00BB281A">
      <w:pPr>
        <w:pStyle w:val="a5"/>
      </w:pPr>
      <w:r>
        <w:rPr>
          <w:rStyle w:val="a7"/>
        </w:rPr>
        <w:footnoteRef/>
      </w:r>
      <w:r>
        <w:t xml:space="preserve"> “ The Opium War”, By the Complication Group for the “ History of Modern China” Series, Foreign Languages Press Peking 1976 p. 52-63</w:t>
      </w:r>
    </w:p>
  </w:footnote>
  <w:footnote w:id="20">
    <w:p w14:paraId="352B4ED2" w14:textId="77777777" w:rsidR="00BB281A" w:rsidRDefault="00BB281A">
      <w:pPr>
        <w:pStyle w:val="a5"/>
      </w:pPr>
      <w:r>
        <w:rPr>
          <w:rStyle w:val="a7"/>
        </w:rPr>
        <w:footnoteRef/>
      </w:r>
      <w:r>
        <w:t xml:space="preserve"> “ The Opium War”, By the Complication Group for the “ History of Modern China” Series, Foreign Languages Press Peking 1976 p. 80</w:t>
      </w:r>
    </w:p>
  </w:footnote>
  <w:footnote w:id="21">
    <w:p w14:paraId="597B8E47" w14:textId="77777777" w:rsidR="00BB281A" w:rsidRDefault="00BB281A">
      <w:pPr>
        <w:pStyle w:val="a5"/>
      </w:pPr>
      <w:r>
        <w:rPr>
          <w:rStyle w:val="a7"/>
        </w:rPr>
        <w:footnoteRef/>
      </w:r>
      <w:r>
        <w:t xml:space="preserve"> P.C Kuo, “ A Critical Study of the First Anglo- Chinese War with Documents” , reprinted by Cheng Wen Publishing Co., 1970, p. 164- 175</w:t>
      </w:r>
    </w:p>
  </w:footnote>
  <w:footnote w:id="22">
    <w:p w14:paraId="740E1846" w14:textId="77777777" w:rsidR="00BB281A" w:rsidRDefault="00BB281A">
      <w:pPr>
        <w:pStyle w:val="a5"/>
      </w:pPr>
    </w:p>
  </w:footnote>
  <w:footnote w:id="23">
    <w:p w14:paraId="5BC63781" w14:textId="77777777" w:rsidR="00BB281A" w:rsidRDefault="00BB281A">
      <w:pPr>
        <w:pStyle w:val="a5"/>
      </w:pPr>
      <w:r>
        <w:rPr>
          <w:rStyle w:val="a7"/>
        </w:rPr>
        <w:footnoteRef/>
      </w:r>
      <w:r>
        <w:t xml:space="preserve"> Karl Marx, “ The Opium Trade” September 1858</w:t>
      </w:r>
    </w:p>
  </w:footnote>
  <w:footnote w:id="24">
    <w:p w14:paraId="5E4C364A" w14:textId="77777777" w:rsidR="003D6C48" w:rsidRDefault="003D6C48">
      <w:pPr>
        <w:pStyle w:val="a5"/>
      </w:pPr>
      <w:r>
        <w:rPr>
          <w:rStyle w:val="a7"/>
        </w:rPr>
        <w:footnoteRef/>
      </w:r>
      <w:r>
        <w:t xml:space="preserve"> Tan Chung, “ China and the Brave New World- A study of the origins of the opium war”, Carolina Academic Press, 1978, P 225</w:t>
      </w:r>
    </w:p>
  </w:footnote>
  <w:footnote w:id="25">
    <w:p w14:paraId="2CCB9A56" w14:textId="77777777" w:rsidR="00FC5174" w:rsidRDefault="00FC5174">
      <w:pPr>
        <w:pStyle w:val="a5"/>
      </w:pPr>
      <w:r>
        <w:rPr>
          <w:rStyle w:val="a7"/>
        </w:rPr>
        <w:footnoteRef/>
      </w:r>
      <w:r>
        <w:t xml:space="preserve"> “The Chinese Revolution and the Chinese Communist Party,” Selected Works of Mao Tsetung, FLP, Peking, 1967,  Vol. II, p. 309</w:t>
      </w:r>
    </w:p>
  </w:footnote>
  <w:footnote w:id="26">
    <w:p w14:paraId="19ECACD6" w14:textId="77777777" w:rsidR="00D422D6" w:rsidRDefault="00D422D6">
      <w:pPr>
        <w:pStyle w:val="a5"/>
      </w:pPr>
      <w:r>
        <w:rPr>
          <w:rStyle w:val="a7"/>
        </w:rPr>
        <w:footnoteRef/>
      </w:r>
      <w:r>
        <w:t xml:space="preserve"> </w:t>
      </w:r>
      <w:r w:rsidR="00995E82">
        <w:t>“ The Opium War”, By the Complication Group for the “ History of Modern China” Series, Foreign Languages Press Peking 1976 p. 112</w:t>
      </w:r>
    </w:p>
  </w:footnote>
  <w:footnote w:id="27">
    <w:p w14:paraId="27AF4E2F" w14:textId="77777777" w:rsidR="00995E82" w:rsidRDefault="00995E82">
      <w:pPr>
        <w:pStyle w:val="a5"/>
      </w:pPr>
      <w:r>
        <w:rPr>
          <w:rStyle w:val="a7"/>
        </w:rPr>
        <w:footnoteRef/>
      </w:r>
      <w:r>
        <w:t xml:space="preserve"> Karl Marx, “ Revolution in China and in Europe,” May 1853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A9DBB1" w14:textId="77777777" w:rsidR="00826D10" w:rsidRDefault="00826D10">
    <w:pPr>
      <w:pStyle w:val="ab"/>
    </w:pPr>
    <w:r>
      <w:rPr>
        <w:noProof/>
      </w:rPr>
      <w:pict w14:anchorId="006CD27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6146" type="#_x0000_t136" style="position:absolute;margin-left:0;margin-top:0;width:439.9pt;height:219.95pt;rotation:315;z-index:-251655168;mso-wrap-edited:f;mso-position-horizontal:center;mso-position-horizontal-relative:margin;mso-position-vertical:center;mso-position-vertical-relative:margin" wrapcoords="21268 8404 20532 8404 20201 9583 19686 11868 17773 8920 17221 8109 17073 8330 16669 8477 16558 8698 16632 9141 16043 8477 15565 8109 15307 8477 15160 8772 15013 9215 14571 11721 12768 8625 12327 7961 11885 8477 11701 8846 11701 9215 11259 11721 9456 8625 8978 7961 8500 8477 8463 8846 8684 9878 7911 8551 7359 7961 7028 8551 6807 9362 6329 11868 4562 8625 4047 7961 3642 8551 3422 9215 2980 11721 1214 8551 735 7961 257 8698 294 9436 515 10247 1655 16070 2097 16881 2097 16955 2980 16881 3274 15776 3495 14522 3790 14965 5445 16955 6365 16808 6476 16292 7322 12163 8205 13859 10376 17176 10597 16955 11259 16808 11259 16734 11738 14375 12253 15260 13725 17176 13909 16955 14534 16808 14682 16365 15086 14375 17589 19314 18398 20567 18877 19683 19355 17913 21452 8846 21268 8404" fillcolor="silver" stroked="f">
          <v:fill opacity="40632f"/>
          <v:textpath style="font-family:&quot;Calibri&quot;;font-size:1pt" string="wwy"/>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642CFC" w14:textId="77777777" w:rsidR="00826D10" w:rsidRDefault="00826D10">
    <w:pPr>
      <w:pStyle w:val="ab"/>
    </w:pPr>
    <w:r>
      <w:rPr>
        <w:noProof/>
      </w:rPr>
      <w:pict w14:anchorId="69D2F82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6145" type="#_x0000_t136" style="position:absolute;margin-left:0;margin-top:0;width:439.9pt;height:219.95pt;rotation:315;z-index:-251657216;mso-wrap-edited:f;mso-position-horizontal:center;mso-position-horizontal-relative:margin;mso-position-vertical:center;mso-position-vertical-relative:margin" wrapcoords="21268 8404 20532 8404 20201 9583 19686 11868 17773 8920 17221 8109 17073 8330 16669 8477 16558 8698 16632 9141 16043 8477 15565 8109 15307 8477 15160 8772 15013 9215 14571 11721 12768 8625 12327 7961 11885 8477 11701 8846 11701 9215 11259 11721 9456 8625 8978 7961 8500 8477 8463 8846 8684 9878 7911 8551 7359 7961 7028 8551 6807 9362 6329 11868 4562 8625 4047 7961 3642 8551 3422 9215 2980 11721 1214 8551 735 7961 257 8698 294 9436 515 10247 1655 16070 2097 16881 2097 16955 2980 16881 3274 15776 3495 14522 3790 14965 5445 16955 6365 16808 6476 16292 7322 12163 8205 13859 10376 17176 10597 16955 11259 16808 11259 16734 11738 14375 12253 15260 13725 17176 13909 16955 14534 16808 14682 16365 15086 14375 17589 19314 18398 20567 18877 19683 19355 17913 21452 8846 21268 8404" fillcolor="silver" stroked="f">
          <v:fill opacity="40632f"/>
          <v:textpath style="font-family:&quot;Calibri&quot;;font-size:1pt" string="wwy"/>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0E815E" w14:textId="77777777" w:rsidR="00826D10" w:rsidRDefault="00826D10">
    <w:pPr>
      <w:pStyle w:val="ab"/>
    </w:pPr>
    <w:r>
      <w:rPr>
        <w:noProof/>
      </w:rPr>
      <w:pict w14:anchorId="5D877AC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6147" type="#_x0000_t136" style="position:absolute;margin-left:0;margin-top:0;width:439.9pt;height:219.95pt;rotation:315;z-index:-251653120;mso-wrap-edited:f;mso-position-horizontal:center;mso-position-horizontal-relative:margin;mso-position-vertical:center;mso-position-vertical-relative:margin" wrapcoords="21268 8404 20532 8404 20201 9583 19686 11868 17773 8920 17221 8109 17073 8330 16669 8477 16558 8698 16632 9141 16043 8477 15565 8109 15307 8477 15160 8772 15013 9215 14571 11721 12768 8625 12327 7961 11885 8477 11701 8846 11701 9215 11259 11721 9456 8625 8978 7961 8500 8477 8463 8846 8684 9878 7911 8551 7359 7961 7028 8551 6807 9362 6329 11868 4562 8625 4047 7961 3642 8551 3422 9215 2980 11721 1214 8551 735 7961 257 8698 294 9436 515 10247 1655 16070 2097 16881 2097 16955 2980 16881 3274 15776 3495 14522 3790 14965 5445 16955 6365 16808 6476 16292 7322 12163 8205 13859 10376 17176 10597 16955 11259 16808 11259 16734 11738 14375 12253 15260 13725 17176 13909 16955 14534 16808 14682 16365 15086 14375 17589 19314 18398 20567 18877 19683 19355 17913 21452 8846 21268 8404" fillcolor="silver" stroked="f">
          <v:fill opacity="40632f"/>
          <v:textpath style="font-family:&quot;Calibri&quot;;font-size:1pt" string="wwy"/>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12490"/>
    <w:multiLevelType w:val="hybridMultilevel"/>
    <w:tmpl w:val="AD840F7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
    <w:nsid w:val="1A2959BB"/>
    <w:multiLevelType w:val="hybridMultilevel"/>
    <w:tmpl w:val="6902D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C7741F"/>
    <w:multiLevelType w:val="hybridMultilevel"/>
    <w:tmpl w:val="11EA9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202CCA"/>
    <w:multiLevelType w:val="hybridMultilevel"/>
    <w:tmpl w:val="0B5C2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A4143F"/>
    <w:multiLevelType w:val="multilevel"/>
    <w:tmpl w:val="C346D7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8CE26F0"/>
    <w:multiLevelType w:val="hybridMultilevel"/>
    <w:tmpl w:val="E8A6C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E506F8D"/>
    <w:multiLevelType w:val="hybridMultilevel"/>
    <w:tmpl w:val="967A3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F685582"/>
    <w:multiLevelType w:val="hybridMultilevel"/>
    <w:tmpl w:val="6382D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9854A7"/>
    <w:multiLevelType w:val="hybridMultilevel"/>
    <w:tmpl w:val="A4AE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095D7D"/>
    <w:multiLevelType w:val="hybridMultilevel"/>
    <w:tmpl w:val="B0BC8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055305"/>
    <w:multiLevelType w:val="hybridMultilevel"/>
    <w:tmpl w:val="4364D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
  </w:num>
  <w:num w:numId="4">
    <w:abstractNumId w:val="9"/>
  </w:num>
  <w:num w:numId="5">
    <w:abstractNumId w:val="2"/>
  </w:num>
  <w:num w:numId="6">
    <w:abstractNumId w:val="3"/>
  </w:num>
  <w:num w:numId="7">
    <w:abstractNumId w:val="5"/>
  </w:num>
  <w:num w:numId="8">
    <w:abstractNumId w:val="10"/>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useFELayout/>
    <w:compatSetting w:name="compatibilityMode" w:uri="http://schemas.microsoft.com/office/word" w:val="12"/>
  </w:compat>
  <w:rsids>
    <w:rsidRoot w:val="000E4AD5"/>
    <w:rsid w:val="00011C45"/>
    <w:rsid w:val="00014B31"/>
    <w:rsid w:val="00022154"/>
    <w:rsid w:val="00025D0C"/>
    <w:rsid w:val="000271DD"/>
    <w:rsid w:val="00031452"/>
    <w:rsid w:val="00034761"/>
    <w:rsid w:val="000427A0"/>
    <w:rsid w:val="0004670D"/>
    <w:rsid w:val="00054696"/>
    <w:rsid w:val="00054C40"/>
    <w:rsid w:val="00055C45"/>
    <w:rsid w:val="00056128"/>
    <w:rsid w:val="00073953"/>
    <w:rsid w:val="0008460E"/>
    <w:rsid w:val="000A2C03"/>
    <w:rsid w:val="000A49D7"/>
    <w:rsid w:val="000A54C2"/>
    <w:rsid w:val="000B327B"/>
    <w:rsid w:val="000D5850"/>
    <w:rsid w:val="000D6991"/>
    <w:rsid w:val="000D6EF3"/>
    <w:rsid w:val="000E2801"/>
    <w:rsid w:val="000E4AD5"/>
    <w:rsid w:val="000F1AFA"/>
    <w:rsid w:val="00123EB4"/>
    <w:rsid w:val="00134B86"/>
    <w:rsid w:val="00140859"/>
    <w:rsid w:val="00156438"/>
    <w:rsid w:val="00177FA6"/>
    <w:rsid w:val="001903F3"/>
    <w:rsid w:val="00195FD5"/>
    <w:rsid w:val="001B0EDF"/>
    <w:rsid w:val="001B73E1"/>
    <w:rsid w:val="001C199E"/>
    <w:rsid w:val="001D7790"/>
    <w:rsid w:val="001E4389"/>
    <w:rsid w:val="001F0D81"/>
    <w:rsid w:val="00212AD5"/>
    <w:rsid w:val="00223A1A"/>
    <w:rsid w:val="00224D0F"/>
    <w:rsid w:val="00227480"/>
    <w:rsid w:val="0023687E"/>
    <w:rsid w:val="00240207"/>
    <w:rsid w:val="00246763"/>
    <w:rsid w:val="002542BF"/>
    <w:rsid w:val="00256CEF"/>
    <w:rsid w:val="00266FFC"/>
    <w:rsid w:val="002A4F64"/>
    <w:rsid w:val="002E2C4F"/>
    <w:rsid w:val="002F0E27"/>
    <w:rsid w:val="002F2BDA"/>
    <w:rsid w:val="002F6031"/>
    <w:rsid w:val="00304BA3"/>
    <w:rsid w:val="0031364F"/>
    <w:rsid w:val="003336C7"/>
    <w:rsid w:val="00334CDD"/>
    <w:rsid w:val="003B2C60"/>
    <w:rsid w:val="003C41FD"/>
    <w:rsid w:val="003D6C48"/>
    <w:rsid w:val="004043A1"/>
    <w:rsid w:val="004054CC"/>
    <w:rsid w:val="00440B4E"/>
    <w:rsid w:val="00444A16"/>
    <w:rsid w:val="00450301"/>
    <w:rsid w:val="00473F25"/>
    <w:rsid w:val="004A7240"/>
    <w:rsid w:val="004D6CB8"/>
    <w:rsid w:val="00506E3D"/>
    <w:rsid w:val="005340E4"/>
    <w:rsid w:val="0054283E"/>
    <w:rsid w:val="00542D5B"/>
    <w:rsid w:val="00550FB2"/>
    <w:rsid w:val="0055565A"/>
    <w:rsid w:val="0055773A"/>
    <w:rsid w:val="00575271"/>
    <w:rsid w:val="005768F2"/>
    <w:rsid w:val="005848DC"/>
    <w:rsid w:val="005907FA"/>
    <w:rsid w:val="005934F6"/>
    <w:rsid w:val="00597EB2"/>
    <w:rsid w:val="005E6140"/>
    <w:rsid w:val="005F2E0B"/>
    <w:rsid w:val="00666F29"/>
    <w:rsid w:val="00672649"/>
    <w:rsid w:val="00687234"/>
    <w:rsid w:val="0069535E"/>
    <w:rsid w:val="006B0CAE"/>
    <w:rsid w:val="006B6571"/>
    <w:rsid w:val="006E4441"/>
    <w:rsid w:val="006E6B98"/>
    <w:rsid w:val="006F3BC9"/>
    <w:rsid w:val="00705301"/>
    <w:rsid w:val="00706FCB"/>
    <w:rsid w:val="007138EC"/>
    <w:rsid w:val="00715919"/>
    <w:rsid w:val="00730EAB"/>
    <w:rsid w:val="007437AC"/>
    <w:rsid w:val="00747F8F"/>
    <w:rsid w:val="007532CC"/>
    <w:rsid w:val="0076237D"/>
    <w:rsid w:val="00765BD2"/>
    <w:rsid w:val="007A7439"/>
    <w:rsid w:val="007B0CC1"/>
    <w:rsid w:val="007E1797"/>
    <w:rsid w:val="007E6199"/>
    <w:rsid w:val="007F4682"/>
    <w:rsid w:val="00811538"/>
    <w:rsid w:val="008236F3"/>
    <w:rsid w:val="00826D10"/>
    <w:rsid w:val="008847B1"/>
    <w:rsid w:val="008B239B"/>
    <w:rsid w:val="008B38FA"/>
    <w:rsid w:val="008B7694"/>
    <w:rsid w:val="008E4A92"/>
    <w:rsid w:val="008E7850"/>
    <w:rsid w:val="008F686D"/>
    <w:rsid w:val="008F6949"/>
    <w:rsid w:val="00917BAF"/>
    <w:rsid w:val="009241FC"/>
    <w:rsid w:val="00937002"/>
    <w:rsid w:val="00944EFD"/>
    <w:rsid w:val="00987BDF"/>
    <w:rsid w:val="00995E82"/>
    <w:rsid w:val="009D04E2"/>
    <w:rsid w:val="00A45DA1"/>
    <w:rsid w:val="00A540DC"/>
    <w:rsid w:val="00A60E86"/>
    <w:rsid w:val="00A7525A"/>
    <w:rsid w:val="00A80418"/>
    <w:rsid w:val="00AA6158"/>
    <w:rsid w:val="00AB28DF"/>
    <w:rsid w:val="00AB4C02"/>
    <w:rsid w:val="00AE6DE0"/>
    <w:rsid w:val="00B13129"/>
    <w:rsid w:val="00B143DE"/>
    <w:rsid w:val="00B16EE5"/>
    <w:rsid w:val="00B21338"/>
    <w:rsid w:val="00B40609"/>
    <w:rsid w:val="00B50A07"/>
    <w:rsid w:val="00B63C00"/>
    <w:rsid w:val="00B71B76"/>
    <w:rsid w:val="00B81F30"/>
    <w:rsid w:val="00BB281A"/>
    <w:rsid w:val="00C00C15"/>
    <w:rsid w:val="00C01675"/>
    <w:rsid w:val="00C033CA"/>
    <w:rsid w:val="00C24F66"/>
    <w:rsid w:val="00C25F76"/>
    <w:rsid w:val="00C4056B"/>
    <w:rsid w:val="00C40F9D"/>
    <w:rsid w:val="00C50C3D"/>
    <w:rsid w:val="00C518D5"/>
    <w:rsid w:val="00C62A85"/>
    <w:rsid w:val="00C8195C"/>
    <w:rsid w:val="00C87F41"/>
    <w:rsid w:val="00CA6C13"/>
    <w:rsid w:val="00CD3870"/>
    <w:rsid w:val="00CE5DA4"/>
    <w:rsid w:val="00D11165"/>
    <w:rsid w:val="00D12C91"/>
    <w:rsid w:val="00D3471A"/>
    <w:rsid w:val="00D422D6"/>
    <w:rsid w:val="00D47AED"/>
    <w:rsid w:val="00D67D2C"/>
    <w:rsid w:val="00D72B54"/>
    <w:rsid w:val="00D80159"/>
    <w:rsid w:val="00D9597C"/>
    <w:rsid w:val="00DB2CFB"/>
    <w:rsid w:val="00DB2E9C"/>
    <w:rsid w:val="00DC090B"/>
    <w:rsid w:val="00DD3501"/>
    <w:rsid w:val="00E41AD4"/>
    <w:rsid w:val="00E61FF8"/>
    <w:rsid w:val="00E673C5"/>
    <w:rsid w:val="00E86AA1"/>
    <w:rsid w:val="00E93C52"/>
    <w:rsid w:val="00E95666"/>
    <w:rsid w:val="00EA3008"/>
    <w:rsid w:val="00EC2FA2"/>
    <w:rsid w:val="00F02742"/>
    <w:rsid w:val="00F316D1"/>
    <w:rsid w:val="00F44DBF"/>
    <w:rsid w:val="00F63D33"/>
    <w:rsid w:val="00F77633"/>
    <w:rsid w:val="00FC1F64"/>
    <w:rsid w:val="00FC5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8"/>
    <o:shapelayout v:ext="edit">
      <o:idmap v:ext="edit" data="1"/>
    </o:shapelayout>
  </w:shapeDefaults>
  <w:decimalSymbol w:val="."/>
  <w:listSeparator w:val=","/>
  <w14:docId w14:val="2347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AD5"/>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E4AD5"/>
  </w:style>
  <w:style w:type="character" w:customStyle="1" w:styleId="a4">
    <w:name w:val="日期字符"/>
    <w:basedOn w:val="a0"/>
    <w:link w:val="a3"/>
    <w:uiPriority w:val="99"/>
    <w:semiHidden/>
    <w:rsid w:val="000E4AD5"/>
    <w:rPr>
      <w:rFonts w:eastAsiaTheme="minorHAnsi"/>
      <w:lang w:eastAsia="en-US"/>
    </w:rPr>
  </w:style>
  <w:style w:type="paragraph" w:styleId="a5">
    <w:name w:val="footnote text"/>
    <w:basedOn w:val="a"/>
    <w:link w:val="a6"/>
    <w:uiPriority w:val="99"/>
    <w:unhideWhenUsed/>
    <w:rsid w:val="0054283E"/>
    <w:pPr>
      <w:spacing w:after="0" w:line="240" w:lineRule="auto"/>
    </w:pPr>
    <w:rPr>
      <w:sz w:val="20"/>
      <w:szCs w:val="20"/>
    </w:rPr>
  </w:style>
  <w:style w:type="character" w:customStyle="1" w:styleId="a6">
    <w:name w:val="脚注文本字符"/>
    <w:basedOn w:val="a0"/>
    <w:link w:val="a5"/>
    <w:uiPriority w:val="99"/>
    <w:rsid w:val="0054283E"/>
    <w:rPr>
      <w:rFonts w:eastAsiaTheme="minorHAnsi"/>
      <w:sz w:val="20"/>
      <w:szCs w:val="20"/>
      <w:lang w:eastAsia="en-US"/>
    </w:rPr>
  </w:style>
  <w:style w:type="character" w:styleId="a7">
    <w:name w:val="footnote reference"/>
    <w:basedOn w:val="a0"/>
    <w:uiPriority w:val="99"/>
    <w:semiHidden/>
    <w:unhideWhenUsed/>
    <w:rsid w:val="0054283E"/>
    <w:rPr>
      <w:vertAlign w:val="superscript"/>
    </w:rPr>
  </w:style>
  <w:style w:type="paragraph" w:styleId="a8">
    <w:name w:val="List Paragraph"/>
    <w:basedOn w:val="a"/>
    <w:uiPriority w:val="34"/>
    <w:qFormat/>
    <w:rsid w:val="00DB2CFB"/>
    <w:pPr>
      <w:ind w:left="720"/>
      <w:contextualSpacing/>
    </w:pPr>
  </w:style>
  <w:style w:type="table" w:styleId="a9">
    <w:name w:val="Table Grid"/>
    <w:basedOn w:val="a1"/>
    <w:uiPriority w:val="59"/>
    <w:rsid w:val="00D72B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uiPriority w:val="99"/>
    <w:semiHidden/>
    <w:unhideWhenUsed/>
    <w:rsid w:val="00444A16"/>
    <w:rPr>
      <w:color w:val="3366CC"/>
      <w:u w:val="single"/>
    </w:rPr>
  </w:style>
  <w:style w:type="paragraph" w:styleId="ab">
    <w:name w:val="header"/>
    <w:basedOn w:val="a"/>
    <w:link w:val="ac"/>
    <w:uiPriority w:val="99"/>
    <w:unhideWhenUsed/>
    <w:rsid w:val="00B63C00"/>
    <w:pPr>
      <w:tabs>
        <w:tab w:val="center" w:pos="4680"/>
        <w:tab w:val="right" w:pos="9360"/>
      </w:tabs>
      <w:spacing w:after="0" w:line="240" w:lineRule="auto"/>
    </w:pPr>
  </w:style>
  <w:style w:type="character" w:customStyle="1" w:styleId="ac">
    <w:name w:val="页眉字符"/>
    <w:basedOn w:val="a0"/>
    <w:link w:val="ab"/>
    <w:uiPriority w:val="99"/>
    <w:rsid w:val="00B63C00"/>
    <w:rPr>
      <w:rFonts w:eastAsiaTheme="minorHAnsi"/>
      <w:lang w:eastAsia="en-US"/>
    </w:rPr>
  </w:style>
  <w:style w:type="paragraph" w:styleId="ad">
    <w:name w:val="footer"/>
    <w:basedOn w:val="a"/>
    <w:link w:val="ae"/>
    <w:uiPriority w:val="99"/>
    <w:unhideWhenUsed/>
    <w:rsid w:val="00B63C00"/>
    <w:pPr>
      <w:tabs>
        <w:tab w:val="center" w:pos="4680"/>
        <w:tab w:val="right" w:pos="9360"/>
      </w:tabs>
      <w:spacing w:after="0" w:line="240" w:lineRule="auto"/>
    </w:pPr>
  </w:style>
  <w:style w:type="character" w:customStyle="1" w:styleId="ae">
    <w:name w:val="页脚字符"/>
    <w:basedOn w:val="a0"/>
    <w:link w:val="ad"/>
    <w:uiPriority w:val="99"/>
    <w:rsid w:val="00B63C00"/>
    <w:rPr>
      <w:rFonts w:eastAsiaTheme="minorHAnsi"/>
      <w:lang w:eastAsia="en-US"/>
    </w:rPr>
  </w:style>
  <w:style w:type="paragraph" w:styleId="af">
    <w:name w:val="Balloon Text"/>
    <w:basedOn w:val="a"/>
    <w:link w:val="af0"/>
    <w:uiPriority w:val="99"/>
    <w:semiHidden/>
    <w:unhideWhenUsed/>
    <w:rsid w:val="005E6140"/>
    <w:pPr>
      <w:spacing w:after="0" w:line="240" w:lineRule="auto"/>
    </w:pPr>
    <w:rPr>
      <w:rFonts w:ascii="Tahoma" w:hAnsi="Tahoma" w:cs="Tahoma"/>
      <w:sz w:val="16"/>
      <w:szCs w:val="16"/>
    </w:rPr>
  </w:style>
  <w:style w:type="character" w:customStyle="1" w:styleId="af0">
    <w:name w:val="批注框文本字符"/>
    <w:basedOn w:val="a0"/>
    <w:link w:val="af"/>
    <w:uiPriority w:val="99"/>
    <w:semiHidden/>
    <w:rsid w:val="005E6140"/>
    <w:rPr>
      <w:rFonts w:ascii="Tahoma" w:eastAsiaTheme="minorHAnsi" w:hAnsi="Tahoma" w:cs="Tahoma"/>
      <w:sz w:val="16"/>
      <w:szCs w:val="16"/>
      <w:lang w:eastAsia="en-US"/>
    </w:rPr>
  </w:style>
  <w:style w:type="character" w:customStyle="1" w:styleId="fy21">
    <w:name w:val="fy21"/>
    <w:basedOn w:val="a0"/>
    <w:rsid w:val="004043A1"/>
    <w:rPr>
      <w:rFonts w:ascii="Verdana" w:hAnsi="Verdana" w:hint="default"/>
      <w:color w:val="0063C7"/>
      <w:sz w:val="18"/>
      <w:szCs w:val="18"/>
    </w:rPr>
  </w:style>
  <w:style w:type="character" w:styleId="af1">
    <w:name w:val="page number"/>
    <w:basedOn w:val="a0"/>
    <w:uiPriority w:val="99"/>
    <w:semiHidden/>
    <w:unhideWhenUsed/>
    <w:rsid w:val="00826D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176429">
      <w:bodyDiv w:val="1"/>
      <w:marLeft w:val="0"/>
      <w:marRight w:val="0"/>
      <w:marTop w:val="60"/>
      <w:marBottom w:val="60"/>
      <w:divBdr>
        <w:top w:val="none" w:sz="0" w:space="0" w:color="auto"/>
        <w:left w:val="none" w:sz="0" w:space="0" w:color="auto"/>
        <w:bottom w:val="none" w:sz="0" w:space="0" w:color="auto"/>
        <w:right w:val="none" w:sz="0" w:space="0" w:color="auto"/>
      </w:divBdr>
    </w:div>
    <w:div w:id="2136558696">
      <w:bodyDiv w:val="1"/>
      <w:marLeft w:val="0"/>
      <w:marRight w:val="0"/>
      <w:marTop w:val="60"/>
      <w:marBottom w:val="6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36AB8-73A9-524E-B0C2-7E0A38CF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TotalTime>
  <Pages>28</Pages>
  <Words>7573</Words>
  <Characters>43169</Characters>
  <Application>Microsoft Macintosh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50641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Jing Zou</cp:lastModifiedBy>
  <cp:revision>171</cp:revision>
  <dcterms:created xsi:type="dcterms:W3CDTF">2009-12-14T15:32:00Z</dcterms:created>
  <dcterms:modified xsi:type="dcterms:W3CDTF">2012-01-08T12:30:00Z</dcterms:modified>
</cp:coreProperties>
</file>